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919" w:rsidRDefault="00B62919" w:rsidP="00B62919">
      <w:pPr>
        <w:pStyle w:val="a3"/>
        <w:ind w:right="3401"/>
        <w:rPr>
          <w:rStyle w:val="Bodytext212ptNotBold"/>
          <w:rFonts w:asciiTheme="minorHAnsi" w:eastAsia="Tahoma" w:hAnsiTheme="minorHAnsi" w:cstheme="minorHAnsi"/>
          <w:b w:val="0"/>
        </w:rPr>
      </w:pPr>
      <w:bookmarkStart w:id="0" w:name="_GoBack"/>
      <w:bookmarkEnd w:id="0"/>
      <w:proofErr w:type="spellStart"/>
      <w:r w:rsidRPr="00B62919">
        <w:rPr>
          <w:rStyle w:val="Bodytext212ptNotBold"/>
          <w:rFonts w:asciiTheme="minorHAnsi" w:eastAsia="Tahoma" w:hAnsiTheme="minorHAnsi" w:cstheme="minorHAnsi"/>
          <w:b w:val="0"/>
        </w:rPr>
        <w:t>Сергазинова</w:t>
      </w:r>
      <w:proofErr w:type="spellEnd"/>
      <w:r w:rsidRPr="00B62919">
        <w:rPr>
          <w:rStyle w:val="Bodytext212ptNotBold"/>
          <w:rFonts w:asciiTheme="minorHAnsi" w:eastAsia="Tahoma" w:hAnsiTheme="minorHAnsi" w:cstheme="minorHAnsi"/>
          <w:b w:val="0"/>
        </w:rPr>
        <w:t xml:space="preserve"> 3. М., </w:t>
      </w:r>
      <w:proofErr w:type="spellStart"/>
      <w:r w:rsidRPr="00B62919">
        <w:rPr>
          <w:rStyle w:val="Bodytext212pt"/>
          <w:rFonts w:asciiTheme="minorHAnsi" w:eastAsia="Tahoma" w:hAnsiTheme="minorHAnsi" w:cstheme="minorHAnsi"/>
          <w:b w:val="0"/>
          <w:bCs w:val="0"/>
        </w:rPr>
        <w:t>Дупал</w:t>
      </w:r>
      <w:proofErr w:type="spellEnd"/>
      <w:r w:rsidRPr="00B62919">
        <w:rPr>
          <w:rStyle w:val="Bodytext212pt"/>
          <w:rFonts w:asciiTheme="minorHAnsi" w:eastAsia="Tahoma" w:hAnsiTheme="minorHAnsi" w:cstheme="minorHAnsi"/>
          <w:b w:val="0"/>
          <w:bCs w:val="0"/>
        </w:rPr>
        <w:t xml:space="preserve"> Т. А., </w:t>
      </w:r>
      <w:r w:rsidRPr="00B62919">
        <w:rPr>
          <w:rStyle w:val="Bodytext212ptNotBold"/>
          <w:rFonts w:asciiTheme="minorHAnsi" w:eastAsia="Tahoma" w:hAnsiTheme="minorHAnsi" w:cstheme="minorHAnsi"/>
          <w:b w:val="0"/>
        </w:rPr>
        <w:t xml:space="preserve">Литвинов Ю. Н., </w:t>
      </w:r>
      <w:proofErr w:type="spellStart"/>
      <w:r w:rsidRPr="00B62919">
        <w:rPr>
          <w:rStyle w:val="Bodytext212ptNotBold"/>
          <w:rFonts w:asciiTheme="minorHAnsi" w:eastAsia="Tahoma" w:hAnsiTheme="minorHAnsi" w:cstheme="minorHAnsi"/>
          <w:b w:val="0"/>
        </w:rPr>
        <w:t>Ержанов</w:t>
      </w:r>
      <w:proofErr w:type="spellEnd"/>
      <w:r w:rsidRPr="00B62919">
        <w:rPr>
          <w:rStyle w:val="Bodytext212ptNotBold"/>
          <w:rFonts w:asciiTheme="minorHAnsi" w:eastAsia="Tahoma" w:hAnsiTheme="minorHAnsi" w:cstheme="minorHAnsi"/>
          <w:b w:val="0"/>
        </w:rPr>
        <w:t xml:space="preserve"> Н. Т., </w:t>
      </w:r>
      <w:proofErr w:type="spellStart"/>
      <w:r w:rsidRPr="00B62919">
        <w:rPr>
          <w:rStyle w:val="Bodytext212ptNotBold"/>
          <w:rFonts w:asciiTheme="minorHAnsi" w:eastAsia="Tahoma" w:hAnsiTheme="minorHAnsi" w:cstheme="minorHAnsi"/>
          <w:b w:val="0"/>
        </w:rPr>
        <w:t>Конарбаева</w:t>
      </w:r>
      <w:proofErr w:type="spellEnd"/>
      <w:r w:rsidRPr="00B62919">
        <w:rPr>
          <w:rStyle w:val="Bodytext212ptNotBold"/>
          <w:rFonts w:asciiTheme="minorHAnsi" w:eastAsia="Tahoma" w:hAnsiTheme="minorHAnsi" w:cstheme="minorHAnsi"/>
          <w:b w:val="0"/>
        </w:rPr>
        <w:t xml:space="preserve"> Г. А. Воз</w:t>
      </w:r>
      <w:r w:rsidRPr="00B62919">
        <w:rPr>
          <w:rStyle w:val="Bodytext212ptNotBold"/>
          <w:rFonts w:asciiTheme="minorHAnsi" w:eastAsia="Tahoma" w:hAnsiTheme="minorHAnsi" w:cstheme="minorHAnsi"/>
          <w:b w:val="0"/>
        </w:rPr>
        <w:softHyphen/>
        <w:t>действие выбросов алюминиевого произ</w:t>
      </w:r>
      <w:r w:rsidRPr="00B62919">
        <w:rPr>
          <w:rStyle w:val="Bodytext212ptNotBold"/>
          <w:rFonts w:asciiTheme="minorHAnsi" w:eastAsia="Tahoma" w:hAnsiTheme="minorHAnsi" w:cstheme="minorHAnsi"/>
          <w:b w:val="0"/>
        </w:rPr>
        <w:softHyphen/>
        <w:t>водства в Северном Казахстане на видовую структуру и характер накопления фтора у мелких м</w:t>
      </w:r>
      <w:r>
        <w:rPr>
          <w:rStyle w:val="Bodytext212ptNotBold"/>
          <w:rFonts w:asciiTheme="minorHAnsi" w:eastAsia="Tahoma" w:hAnsiTheme="minorHAnsi" w:cstheme="minorHAnsi"/>
          <w:b w:val="0"/>
        </w:rPr>
        <w:t>лекопитающих // Принципы эколо</w:t>
      </w:r>
      <w:r w:rsidRPr="00B62919">
        <w:rPr>
          <w:rStyle w:val="Bodytext212ptNotBold"/>
          <w:rFonts w:asciiTheme="minorHAnsi" w:eastAsia="Tahoma" w:hAnsiTheme="minorHAnsi" w:cstheme="minorHAnsi"/>
          <w:b w:val="0"/>
        </w:rPr>
        <w:t>гии. 2018.</w:t>
      </w:r>
      <w:r>
        <w:rPr>
          <w:rStyle w:val="Bodytext212ptNotBold"/>
          <w:rFonts w:asciiTheme="minorHAnsi" w:eastAsia="Tahoma" w:hAnsiTheme="minorHAnsi" w:cstheme="minorHAnsi"/>
          <w:b w:val="0"/>
          <w:lang w:val="en-US"/>
        </w:rPr>
        <w:t xml:space="preserve"> </w:t>
      </w:r>
      <w:r w:rsidRPr="00B62919">
        <w:rPr>
          <w:rStyle w:val="Bodytext212ptNotBold"/>
          <w:rFonts w:asciiTheme="minorHAnsi" w:eastAsia="Tahoma" w:hAnsiTheme="minorHAnsi" w:cstheme="minorHAnsi"/>
          <w:b w:val="0"/>
        </w:rPr>
        <w:t>№З.С.60-74.</w:t>
      </w:r>
    </w:p>
    <w:p w:rsidR="00B62919" w:rsidRDefault="00B62919" w:rsidP="00B62919">
      <w:pPr>
        <w:pStyle w:val="a3"/>
        <w:ind w:right="3401"/>
        <w:rPr>
          <w:rStyle w:val="Bodytext212ptNotBold"/>
          <w:rFonts w:asciiTheme="minorHAnsi" w:eastAsia="Tahoma" w:hAnsiTheme="minorHAnsi" w:cstheme="minorHAnsi"/>
          <w:b w:val="0"/>
        </w:rPr>
      </w:pPr>
      <w:r>
        <w:rPr>
          <w:rStyle w:val="Bodytext212ptNotBold"/>
          <w:rFonts w:asciiTheme="minorHAnsi" w:eastAsia="Tahoma" w:hAnsiTheme="minorHAnsi" w:cstheme="minorHAnsi"/>
          <w:b w:val="0"/>
          <w:lang w:val="en-US"/>
        </w:rPr>
        <w:t>DOI</w:t>
      </w:r>
      <w:r>
        <w:rPr>
          <w:rStyle w:val="Bodytext212ptNotBold"/>
          <w:rFonts w:asciiTheme="minorHAnsi" w:eastAsia="Tahoma" w:hAnsiTheme="minorHAnsi" w:cstheme="minorHAnsi"/>
          <w:b w:val="0"/>
        </w:rPr>
        <w:t>: 10.15393/</w:t>
      </w:r>
      <w:proofErr w:type="spellStart"/>
      <w:r>
        <w:rPr>
          <w:rStyle w:val="Bodytext212ptNotBold"/>
          <w:rFonts w:asciiTheme="minorHAnsi" w:eastAsia="Tahoma" w:hAnsiTheme="minorHAnsi" w:cstheme="minorHAnsi"/>
          <w:b w:val="0"/>
          <w:lang w:val="en-US"/>
        </w:rPr>
        <w:t>jl</w:t>
      </w:r>
      <w:proofErr w:type="spellEnd"/>
      <w:r w:rsidRPr="00B62919">
        <w:rPr>
          <w:rStyle w:val="Bodytext212ptNotBold"/>
          <w:rFonts w:asciiTheme="minorHAnsi" w:eastAsia="Tahoma" w:hAnsiTheme="minorHAnsi" w:cstheme="minorHAnsi"/>
          <w:b w:val="0"/>
        </w:rPr>
        <w:t>.</w:t>
      </w:r>
      <w:r>
        <w:rPr>
          <w:rStyle w:val="Bodytext212ptNotBold"/>
          <w:rFonts w:asciiTheme="minorHAnsi" w:eastAsia="Tahoma" w:hAnsiTheme="minorHAnsi" w:cstheme="minorHAnsi"/>
          <w:b w:val="0"/>
          <w:lang w:val="en-US"/>
        </w:rPr>
        <w:t>art</w:t>
      </w:r>
      <w:r>
        <w:rPr>
          <w:rStyle w:val="Bodytext212ptNotBold"/>
          <w:rFonts w:asciiTheme="minorHAnsi" w:eastAsia="Tahoma" w:hAnsiTheme="minorHAnsi" w:cstheme="minorHAnsi"/>
          <w:b w:val="0"/>
        </w:rPr>
        <w:t>.</w:t>
      </w:r>
      <w:r w:rsidRPr="00B62919">
        <w:rPr>
          <w:rStyle w:val="Bodytext212ptNotBold"/>
          <w:rFonts w:asciiTheme="minorHAnsi" w:eastAsia="Tahoma" w:hAnsiTheme="minorHAnsi" w:cstheme="minorHAnsi"/>
          <w:b w:val="0"/>
        </w:rPr>
        <w:t xml:space="preserve">2018.7902 </w:t>
      </w:r>
    </w:p>
    <w:p w:rsidR="00B62919" w:rsidRDefault="00B62919" w:rsidP="00B62919">
      <w:pPr>
        <w:pStyle w:val="a3"/>
        <w:ind w:right="3401"/>
        <w:rPr>
          <w:rStyle w:val="Bodytext212ptNotBold"/>
          <w:rFonts w:asciiTheme="minorHAnsi" w:eastAsia="Tahoma" w:hAnsiTheme="minorHAnsi" w:cstheme="minorHAnsi"/>
          <w:b w:val="0"/>
        </w:rPr>
      </w:pPr>
    </w:p>
    <w:p w:rsidR="00B62919" w:rsidRDefault="00B62919" w:rsidP="00B62919">
      <w:pPr>
        <w:pStyle w:val="a3"/>
        <w:ind w:right="3401"/>
        <w:rPr>
          <w:rFonts w:asciiTheme="minorHAnsi" w:hAnsiTheme="minorHAnsi" w:cstheme="minorHAnsi"/>
        </w:rPr>
      </w:pPr>
      <w:proofErr w:type="spellStart"/>
      <w:r w:rsidRPr="00B62919">
        <w:rPr>
          <w:rStyle w:val="Bodytext212pt"/>
          <w:rFonts w:asciiTheme="minorHAnsi" w:eastAsia="Tahoma" w:hAnsiTheme="minorHAnsi" w:cstheme="minorHAnsi"/>
          <w:b w:val="0"/>
          <w:bCs w:val="0"/>
        </w:rPr>
        <w:t>Дупал</w:t>
      </w:r>
      <w:proofErr w:type="spellEnd"/>
      <w:r w:rsidRPr="00B62919">
        <w:rPr>
          <w:rStyle w:val="Bodytext212pt"/>
          <w:rFonts w:asciiTheme="minorHAnsi" w:eastAsia="Tahoma" w:hAnsiTheme="minorHAnsi" w:cstheme="minorHAnsi"/>
          <w:b w:val="0"/>
          <w:bCs w:val="0"/>
        </w:rPr>
        <w:t xml:space="preserve"> Т.А., </w:t>
      </w:r>
      <w:proofErr w:type="spellStart"/>
      <w:r w:rsidRPr="00B62919">
        <w:rPr>
          <w:rStyle w:val="Bodytext212ptNotBold"/>
          <w:rFonts w:asciiTheme="minorHAnsi" w:eastAsia="Tahoma" w:hAnsiTheme="minorHAnsi" w:cstheme="minorHAnsi"/>
          <w:b w:val="0"/>
        </w:rPr>
        <w:t>Сергазинова</w:t>
      </w:r>
      <w:proofErr w:type="spellEnd"/>
      <w:r w:rsidRPr="00B62919">
        <w:rPr>
          <w:rStyle w:val="Bodytext212ptNotBold"/>
          <w:rFonts w:asciiTheme="minorHAnsi" w:eastAsia="Tahoma" w:hAnsiTheme="minorHAnsi" w:cstheme="minorHAnsi"/>
          <w:b w:val="0"/>
        </w:rPr>
        <w:t xml:space="preserve"> З.М., </w:t>
      </w:r>
      <w:proofErr w:type="spellStart"/>
      <w:r w:rsidRPr="00B62919">
        <w:rPr>
          <w:rStyle w:val="Bodytext212ptNotBold"/>
          <w:rFonts w:asciiTheme="minorHAnsi" w:eastAsia="Tahoma" w:hAnsiTheme="minorHAnsi" w:cstheme="minorHAnsi"/>
          <w:b w:val="0"/>
        </w:rPr>
        <w:t>Ержанов</w:t>
      </w:r>
      <w:proofErr w:type="spellEnd"/>
      <w:r w:rsidRPr="00B62919">
        <w:rPr>
          <w:rStyle w:val="Bodytext212ptNotBold"/>
          <w:rFonts w:asciiTheme="minorHAnsi" w:eastAsia="Tahoma" w:hAnsiTheme="minorHAnsi" w:cstheme="minorHAnsi"/>
          <w:b w:val="0"/>
        </w:rPr>
        <w:t xml:space="preserve"> Н.Т., Литвинов Ю.Н. Предварительный ана</w:t>
      </w:r>
      <w:r w:rsidRPr="00B62919">
        <w:rPr>
          <w:rStyle w:val="Bodytext212ptNotBold"/>
          <w:rFonts w:asciiTheme="minorHAnsi" w:eastAsia="Tahoma" w:hAnsiTheme="minorHAnsi" w:cstheme="minorHAnsi"/>
          <w:b w:val="0"/>
        </w:rPr>
        <w:softHyphen/>
        <w:t>лиз изменений структуры сообществ мелких млеко</w:t>
      </w:r>
      <w:r>
        <w:rPr>
          <w:rStyle w:val="Bodytext212ptNotBold"/>
          <w:rFonts w:asciiTheme="minorHAnsi" w:eastAsia="Tahoma" w:hAnsiTheme="minorHAnsi" w:cstheme="minorHAnsi"/>
          <w:b w:val="0"/>
        </w:rPr>
        <w:t>питающих под влиянием промышлен</w:t>
      </w:r>
      <w:r w:rsidRPr="00B62919">
        <w:rPr>
          <w:rFonts w:asciiTheme="minorHAnsi" w:hAnsiTheme="minorHAnsi" w:cstheme="minorHAnsi"/>
        </w:rPr>
        <w:t>ных загр</w:t>
      </w:r>
      <w:r>
        <w:rPr>
          <w:rFonts w:asciiTheme="minorHAnsi" w:hAnsiTheme="minorHAnsi" w:cstheme="minorHAnsi"/>
        </w:rPr>
        <w:t>язнений в условиях Северного Ка</w:t>
      </w:r>
      <w:r w:rsidRPr="00B62919">
        <w:rPr>
          <w:rFonts w:asciiTheme="minorHAnsi" w:hAnsiTheme="minorHAnsi" w:cstheme="minorHAnsi"/>
        </w:rPr>
        <w:t xml:space="preserve">захстана// Сибирский </w:t>
      </w:r>
      <w:proofErr w:type="spellStart"/>
      <w:r w:rsidRPr="00B62919">
        <w:rPr>
          <w:rFonts w:asciiTheme="minorHAnsi" w:hAnsiTheme="minorHAnsi" w:cstheme="minorHAnsi"/>
        </w:rPr>
        <w:t>экол</w:t>
      </w:r>
      <w:proofErr w:type="spellEnd"/>
      <w:r w:rsidRPr="00B62919">
        <w:rPr>
          <w:rFonts w:asciiTheme="minorHAnsi" w:hAnsiTheme="minorHAnsi" w:cstheme="minorHAnsi"/>
        </w:rPr>
        <w:t xml:space="preserve">. журн. 2017. Т.№ 6. С. 789-797. </w:t>
      </w:r>
      <w:r w:rsidRPr="00B62919">
        <w:rPr>
          <w:rFonts w:asciiTheme="minorHAnsi" w:hAnsiTheme="minorHAnsi" w:cstheme="minorHAnsi"/>
          <w:lang w:val="en-US" w:eastAsia="en-US" w:bidi="en-US"/>
        </w:rPr>
        <w:t>DOI</w:t>
      </w:r>
      <w:r w:rsidRPr="00B62919">
        <w:rPr>
          <w:rFonts w:asciiTheme="minorHAnsi" w:hAnsiTheme="minorHAnsi" w:cstheme="minorHAnsi"/>
          <w:lang w:eastAsia="en-US" w:bidi="en-US"/>
        </w:rPr>
        <w:t xml:space="preserve">: </w:t>
      </w:r>
      <w:r w:rsidRPr="00B62919">
        <w:rPr>
          <w:rFonts w:asciiTheme="minorHAnsi" w:hAnsiTheme="minorHAnsi" w:cstheme="minorHAnsi"/>
        </w:rPr>
        <w:t>10.153</w:t>
      </w:r>
      <w:r w:rsidRPr="00B62919">
        <w:rPr>
          <w:rFonts w:asciiTheme="minorHAnsi" w:hAnsiTheme="minorHAnsi" w:cstheme="minorHAnsi"/>
          <w:lang w:eastAsia="en-US" w:bidi="en-US"/>
        </w:rPr>
        <w:t>72/</w:t>
      </w:r>
      <w:r w:rsidRPr="00B62919">
        <w:rPr>
          <w:rFonts w:asciiTheme="minorHAnsi" w:hAnsiTheme="minorHAnsi" w:cstheme="minorHAnsi"/>
          <w:lang w:val="en-US" w:eastAsia="en-US" w:bidi="en-US"/>
        </w:rPr>
        <w:t>SEJ</w:t>
      </w:r>
      <w:r w:rsidRPr="00B62919">
        <w:rPr>
          <w:rFonts w:asciiTheme="minorHAnsi" w:hAnsiTheme="minorHAnsi" w:cstheme="minorHAnsi"/>
          <w:lang w:eastAsia="en-US" w:bidi="en-US"/>
        </w:rPr>
        <w:t>20</w:t>
      </w:r>
      <w:r w:rsidRPr="00B62919">
        <w:rPr>
          <w:rFonts w:asciiTheme="minorHAnsi" w:hAnsiTheme="minorHAnsi" w:cstheme="minorHAnsi"/>
        </w:rPr>
        <w:t xml:space="preserve">1706010 </w:t>
      </w:r>
    </w:p>
    <w:p w:rsidR="00B62919" w:rsidRDefault="00B62919" w:rsidP="00B62919">
      <w:pPr>
        <w:pStyle w:val="a3"/>
        <w:ind w:right="3401"/>
        <w:rPr>
          <w:rFonts w:asciiTheme="minorHAnsi" w:hAnsiTheme="minorHAnsi" w:cstheme="minorHAnsi"/>
        </w:rPr>
      </w:pPr>
    </w:p>
    <w:p w:rsidR="00B62919" w:rsidRDefault="00B62919" w:rsidP="00B62919">
      <w:pPr>
        <w:pStyle w:val="a3"/>
        <w:ind w:right="2551"/>
        <w:rPr>
          <w:rFonts w:asciiTheme="minorHAnsi" w:hAnsiTheme="minorHAnsi" w:cstheme="minorHAnsi"/>
        </w:rPr>
      </w:pPr>
      <w:r w:rsidRPr="00B62919">
        <w:rPr>
          <w:rFonts w:asciiTheme="minorHAnsi" w:hAnsiTheme="minorHAnsi" w:cstheme="minorHAnsi"/>
        </w:rPr>
        <w:t xml:space="preserve">Сибиряков П.А., </w:t>
      </w:r>
      <w:proofErr w:type="spellStart"/>
      <w:r w:rsidRPr="00B62919">
        <w:rPr>
          <w:rFonts w:asciiTheme="minorHAnsi" w:hAnsiTheme="minorHAnsi" w:cstheme="minorHAnsi"/>
        </w:rPr>
        <w:t>Товпинец</w:t>
      </w:r>
      <w:proofErr w:type="spellEnd"/>
      <w:r w:rsidRPr="00B62919">
        <w:rPr>
          <w:rFonts w:asciiTheme="minorHAnsi" w:hAnsiTheme="minorHAnsi" w:cstheme="minorHAnsi"/>
        </w:rPr>
        <w:t xml:space="preserve"> Н.Н., </w:t>
      </w:r>
      <w:proofErr w:type="spellStart"/>
      <w:r w:rsidRPr="00B62919">
        <w:rPr>
          <w:rStyle w:val="Bodytext2BoldExact"/>
          <w:rFonts w:asciiTheme="minorHAnsi" w:eastAsia="Tahoma" w:hAnsiTheme="minorHAnsi" w:cstheme="minorHAnsi"/>
          <w:b w:val="0"/>
        </w:rPr>
        <w:t>Дупал</w:t>
      </w:r>
      <w:proofErr w:type="spellEnd"/>
      <w:r w:rsidRPr="00B62919">
        <w:rPr>
          <w:rStyle w:val="Bodytext2BoldExact"/>
          <w:rFonts w:asciiTheme="minorHAnsi" w:eastAsia="Tahoma" w:hAnsiTheme="minorHAnsi" w:cstheme="minorHAnsi"/>
          <w:b w:val="0"/>
        </w:rPr>
        <w:t xml:space="preserve"> Т.А., </w:t>
      </w:r>
      <w:r w:rsidRPr="00B62919">
        <w:rPr>
          <w:rFonts w:asciiTheme="minorHAnsi" w:hAnsiTheme="minorHAnsi" w:cstheme="minorHAnsi"/>
        </w:rPr>
        <w:t xml:space="preserve">Семериков В.Л., </w:t>
      </w:r>
      <w:proofErr w:type="spellStart"/>
      <w:r w:rsidRPr="00B62919">
        <w:rPr>
          <w:rFonts w:asciiTheme="minorHAnsi" w:hAnsiTheme="minorHAnsi" w:cstheme="minorHAnsi"/>
        </w:rPr>
        <w:t>Ялковская</w:t>
      </w:r>
      <w:proofErr w:type="spellEnd"/>
      <w:r w:rsidRPr="00B62919">
        <w:rPr>
          <w:rFonts w:asciiTheme="minorHAnsi" w:hAnsiTheme="minorHAnsi" w:cstheme="minorHAnsi"/>
        </w:rPr>
        <w:t xml:space="preserve"> Л.Э., Мар</w:t>
      </w:r>
      <w:r w:rsidRPr="00B62919">
        <w:rPr>
          <w:rFonts w:asciiTheme="minorHAnsi" w:hAnsiTheme="minorHAnsi" w:cstheme="minorHAnsi"/>
        </w:rPr>
        <w:softHyphen/>
        <w:t xml:space="preserve">кова Е.А. </w:t>
      </w:r>
      <w:proofErr w:type="spellStart"/>
      <w:r w:rsidRPr="00B62919">
        <w:rPr>
          <w:rFonts w:asciiTheme="minorHAnsi" w:hAnsiTheme="minorHAnsi" w:cstheme="minorHAnsi"/>
        </w:rPr>
        <w:t>Филогеография</w:t>
      </w:r>
      <w:proofErr w:type="spellEnd"/>
      <w:r w:rsidRPr="00B62919">
        <w:rPr>
          <w:rFonts w:asciiTheme="minorHAnsi" w:hAnsiTheme="minorHAnsi" w:cstheme="minorHAnsi"/>
        </w:rPr>
        <w:t xml:space="preserve"> обыкновенной полевки </w:t>
      </w:r>
      <w:r w:rsidRPr="00B62919">
        <w:rPr>
          <w:rStyle w:val="Bodytext2ItalicExact"/>
          <w:rFonts w:asciiTheme="minorHAnsi" w:eastAsia="Tahoma" w:hAnsiTheme="minorHAnsi" w:cstheme="minorHAnsi"/>
        </w:rPr>
        <w:t>Microtus</w:t>
      </w:r>
      <w:r w:rsidRPr="00B62919">
        <w:rPr>
          <w:rStyle w:val="Bodytext2ItalicExact"/>
          <w:rFonts w:asciiTheme="minorHAnsi" w:eastAsia="Tahoma" w:hAnsiTheme="minorHAnsi" w:cstheme="minorHAnsi"/>
          <w:lang w:val="ru-RU"/>
        </w:rPr>
        <w:t xml:space="preserve"> </w:t>
      </w:r>
      <w:proofErr w:type="spellStart"/>
      <w:r w:rsidRPr="00B62919">
        <w:rPr>
          <w:rStyle w:val="Bodytext2ItalicExact"/>
          <w:rFonts w:asciiTheme="minorHAnsi" w:eastAsia="Tahoma" w:hAnsiTheme="minorHAnsi" w:cstheme="minorHAnsi"/>
        </w:rPr>
        <w:t>arvalis</w:t>
      </w:r>
      <w:proofErr w:type="spellEnd"/>
      <w:r w:rsidRPr="00B62919">
        <w:rPr>
          <w:rFonts w:asciiTheme="minorHAnsi" w:hAnsiTheme="minorHAnsi" w:cstheme="minorHAnsi"/>
          <w:lang w:eastAsia="en-US" w:bidi="en-US"/>
        </w:rPr>
        <w:t xml:space="preserve"> (</w:t>
      </w:r>
      <w:r w:rsidRPr="00B62919">
        <w:rPr>
          <w:rFonts w:asciiTheme="minorHAnsi" w:hAnsiTheme="minorHAnsi" w:cstheme="minorHAnsi"/>
          <w:lang w:val="en-US" w:eastAsia="en-US" w:bidi="en-US"/>
        </w:rPr>
        <w:t>Rodentia</w:t>
      </w:r>
      <w:r w:rsidRPr="00B62919">
        <w:rPr>
          <w:rFonts w:asciiTheme="minorHAnsi" w:hAnsiTheme="minorHAnsi" w:cstheme="minorHAnsi"/>
          <w:lang w:eastAsia="en-US" w:bidi="en-US"/>
        </w:rPr>
        <w:t xml:space="preserve">, </w:t>
      </w:r>
      <w:proofErr w:type="spellStart"/>
      <w:r w:rsidRPr="00B62919">
        <w:rPr>
          <w:rFonts w:asciiTheme="minorHAnsi" w:hAnsiTheme="minorHAnsi" w:cstheme="minorHAnsi"/>
          <w:lang w:val="en-US" w:eastAsia="en-US" w:bidi="en-US"/>
        </w:rPr>
        <w:t>Arvicolinae</w:t>
      </w:r>
      <w:proofErr w:type="spellEnd"/>
      <w:r w:rsidRPr="00B62919">
        <w:rPr>
          <w:rFonts w:asciiTheme="minorHAnsi" w:hAnsiTheme="minorHAnsi" w:cstheme="minorHAnsi"/>
          <w:lang w:eastAsia="en-US" w:bidi="en-US"/>
        </w:rPr>
        <w:t xml:space="preserve">) </w:t>
      </w:r>
      <w:r w:rsidRPr="00B62919">
        <w:rPr>
          <w:rFonts w:asciiTheme="minorHAnsi" w:hAnsiTheme="minorHAnsi" w:cstheme="minorHAnsi"/>
        </w:rPr>
        <w:t xml:space="preserve">формы </w:t>
      </w:r>
      <w:r w:rsidRPr="00B62919">
        <w:rPr>
          <w:rFonts w:asciiTheme="minorHAnsi" w:hAnsiTheme="minorHAnsi" w:cstheme="minorHAnsi"/>
          <w:lang w:val="en-US" w:eastAsia="en-US" w:bidi="en-US"/>
        </w:rPr>
        <w:t>obscurus</w:t>
      </w:r>
      <w:r w:rsidRPr="00B62919">
        <w:rPr>
          <w:rFonts w:asciiTheme="minorHAnsi" w:hAnsiTheme="minorHAnsi" w:cstheme="minorHAnsi"/>
          <w:lang w:eastAsia="en-US" w:bidi="en-US"/>
        </w:rPr>
        <w:t xml:space="preserve">: </w:t>
      </w:r>
      <w:r w:rsidRPr="00B62919">
        <w:rPr>
          <w:rFonts w:asciiTheme="minorHAnsi" w:hAnsiTheme="minorHAnsi" w:cstheme="minorHAnsi"/>
        </w:rPr>
        <w:t xml:space="preserve">новые данные по изменчивости митохондриальной ДНК // Генетика,2018 Т.54. № 10. С. 1162 - 1176. </w:t>
      </w:r>
      <w:r w:rsidRPr="00B62919">
        <w:rPr>
          <w:rFonts w:asciiTheme="minorHAnsi" w:hAnsiTheme="minorHAnsi" w:cstheme="minorHAnsi"/>
          <w:lang w:val="en-US" w:eastAsia="en-US" w:bidi="en-US"/>
        </w:rPr>
        <w:t>DOI</w:t>
      </w:r>
      <w:r>
        <w:rPr>
          <w:rFonts w:asciiTheme="minorHAnsi" w:hAnsiTheme="minorHAnsi" w:cstheme="minorHAnsi"/>
          <w:lang w:eastAsia="en-US" w:bidi="en-US"/>
        </w:rPr>
        <w:t xml:space="preserve">: </w:t>
      </w:r>
      <w:r w:rsidRPr="00B62919">
        <w:rPr>
          <w:rFonts w:asciiTheme="minorHAnsi" w:hAnsiTheme="minorHAnsi" w:cstheme="minorHAnsi"/>
        </w:rPr>
        <w:t>10.1</w:t>
      </w:r>
      <w:r w:rsidRPr="00B62919">
        <w:rPr>
          <w:rFonts w:asciiTheme="minorHAnsi" w:hAnsiTheme="minorHAnsi" w:cstheme="minorHAnsi"/>
          <w:lang w:eastAsia="en-US" w:bidi="en-US"/>
        </w:rPr>
        <w:t>134/</w:t>
      </w:r>
      <w:r w:rsidRPr="00B62919">
        <w:rPr>
          <w:rFonts w:asciiTheme="minorHAnsi" w:hAnsiTheme="minorHAnsi" w:cstheme="minorHAnsi"/>
          <w:lang w:val="en-US" w:eastAsia="en-US" w:bidi="en-US"/>
        </w:rPr>
        <w:t>S</w:t>
      </w:r>
      <w:r w:rsidRPr="00B62919">
        <w:rPr>
          <w:rFonts w:asciiTheme="minorHAnsi" w:hAnsiTheme="minorHAnsi" w:cstheme="minorHAnsi"/>
          <w:lang w:eastAsia="en-US" w:bidi="en-US"/>
        </w:rPr>
        <w:t>00</w:t>
      </w:r>
      <w:r w:rsidRPr="00B62919">
        <w:rPr>
          <w:rFonts w:asciiTheme="minorHAnsi" w:hAnsiTheme="minorHAnsi" w:cstheme="minorHAnsi"/>
        </w:rPr>
        <w:t xml:space="preserve">16675818100132 </w:t>
      </w:r>
    </w:p>
    <w:p w:rsidR="00B62919" w:rsidRDefault="00B62919" w:rsidP="00B62919">
      <w:pPr>
        <w:pStyle w:val="a3"/>
        <w:ind w:right="3401"/>
        <w:rPr>
          <w:rFonts w:asciiTheme="minorHAnsi" w:hAnsiTheme="minorHAnsi" w:cstheme="minorHAnsi"/>
        </w:rPr>
      </w:pPr>
    </w:p>
    <w:p w:rsidR="00B62919" w:rsidRDefault="00B62919" w:rsidP="00B62919">
      <w:pPr>
        <w:pStyle w:val="a3"/>
        <w:ind w:right="3401"/>
        <w:rPr>
          <w:rFonts w:asciiTheme="minorHAnsi" w:hAnsiTheme="minorHAnsi" w:cstheme="minorHAnsi"/>
        </w:rPr>
      </w:pPr>
      <w:r w:rsidRPr="00B62919">
        <w:rPr>
          <w:rFonts w:asciiTheme="minorHAnsi" w:hAnsiTheme="minorHAnsi" w:cstheme="minorHAnsi"/>
        </w:rPr>
        <w:t xml:space="preserve">Ермаков О.А., </w:t>
      </w:r>
      <w:r w:rsidRPr="00B62919">
        <w:rPr>
          <w:rStyle w:val="Bodytext2BoldExact"/>
          <w:rFonts w:asciiTheme="minorHAnsi" w:eastAsia="Tahoma" w:hAnsiTheme="minorHAnsi" w:cstheme="minorHAnsi"/>
          <w:b w:val="0"/>
        </w:rPr>
        <w:t xml:space="preserve">Симонов Е.П., </w:t>
      </w:r>
      <w:r w:rsidRPr="00B62919">
        <w:rPr>
          <w:rFonts w:asciiTheme="minorHAnsi" w:hAnsiTheme="minorHAnsi" w:cstheme="minorHAnsi"/>
        </w:rPr>
        <w:t xml:space="preserve">Сурин В.Л., Титов С.В. Внутривидовой полиморфизм контрольного региона митохондриальной ДНК и </w:t>
      </w:r>
      <w:proofErr w:type="spellStart"/>
      <w:r w:rsidRPr="00B62919">
        <w:rPr>
          <w:rFonts w:asciiTheme="minorHAnsi" w:hAnsiTheme="minorHAnsi" w:cstheme="minorHAnsi"/>
        </w:rPr>
        <w:t>филогеография</w:t>
      </w:r>
      <w:proofErr w:type="spellEnd"/>
      <w:r w:rsidRPr="00B62919">
        <w:rPr>
          <w:rFonts w:asciiTheme="minorHAnsi" w:hAnsiTheme="minorHAnsi" w:cstheme="minorHAnsi"/>
        </w:rPr>
        <w:t xml:space="preserve"> малого суслика </w:t>
      </w:r>
      <w:r w:rsidRPr="00B62919">
        <w:rPr>
          <w:rFonts w:asciiTheme="minorHAnsi" w:hAnsiTheme="minorHAnsi" w:cstheme="minorHAnsi"/>
          <w:lang w:eastAsia="en-US" w:bidi="en-US"/>
        </w:rPr>
        <w:t>(</w:t>
      </w:r>
      <w:proofErr w:type="spellStart"/>
      <w:r w:rsidRPr="00B62919">
        <w:rPr>
          <w:rFonts w:asciiTheme="minorHAnsi" w:hAnsiTheme="minorHAnsi" w:cstheme="minorHAnsi"/>
          <w:i/>
          <w:lang w:val="en-US" w:eastAsia="en-US" w:bidi="en-US"/>
        </w:rPr>
        <w:t>Spermophilus</w:t>
      </w:r>
      <w:proofErr w:type="spellEnd"/>
      <w:r w:rsidRPr="00B62919">
        <w:rPr>
          <w:rFonts w:asciiTheme="minorHAnsi" w:hAnsiTheme="minorHAnsi" w:cstheme="minorHAnsi"/>
          <w:i/>
          <w:lang w:eastAsia="en-US" w:bidi="en-US"/>
        </w:rPr>
        <w:t xml:space="preserve"> </w:t>
      </w:r>
      <w:proofErr w:type="spellStart"/>
      <w:r w:rsidRPr="00B62919">
        <w:rPr>
          <w:rFonts w:asciiTheme="minorHAnsi" w:hAnsiTheme="minorHAnsi" w:cstheme="minorHAnsi"/>
          <w:i/>
          <w:lang w:val="en-US" w:eastAsia="en-US" w:bidi="en-US"/>
        </w:rPr>
        <w:t>pygmaeus</w:t>
      </w:r>
      <w:proofErr w:type="spellEnd"/>
      <w:r w:rsidRPr="00B62919">
        <w:rPr>
          <w:rFonts w:asciiTheme="minorHAnsi" w:hAnsiTheme="minorHAnsi" w:cstheme="minorHAnsi"/>
          <w:lang w:eastAsia="en-US" w:bidi="en-US"/>
        </w:rPr>
        <w:t xml:space="preserve">, </w:t>
      </w:r>
      <w:r w:rsidRPr="00B62919">
        <w:rPr>
          <w:rFonts w:asciiTheme="minorHAnsi" w:hAnsiTheme="minorHAnsi" w:cstheme="minorHAnsi"/>
          <w:lang w:val="en-US" w:eastAsia="en-US" w:bidi="en-US"/>
        </w:rPr>
        <w:t>Sciuridae</w:t>
      </w:r>
      <w:r w:rsidRPr="00B62919">
        <w:rPr>
          <w:rFonts w:asciiTheme="minorHAnsi" w:hAnsiTheme="minorHAnsi" w:cstheme="minorHAnsi"/>
          <w:lang w:eastAsia="en-US" w:bidi="en-US"/>
        </w:rPr>
        <w:t xml:space="preserve">, </w:t>
      </w:r>
      <w:r w:rsidRPr="00B62919">
        <w:rPr>
          <w:rFonts w:asciiTheme="minorHAnsi" w:hAnsiTheme="minorHAnsi" w:cstheme="minorHAnsi"/>
          <w:lang w:val="en-US" w:eastAsia="en-US" w:bidi="en-US"/>
        </w:rPr>
        <w:t>Rodentia</w:t>
      </w:r>
      <w:r w:rsidRPr="00B62919">
        <w:rPr>
          <w:rFonts w:asciiTheme="minorHAnsi" w:hAnsiTheme="minorHAnsi" w:cstheme="minorHAnsi"/>
          <w:lang w:eastAsia="en-US" w:bidi="en-US"/>
        </w:rPr>
        <w:t xml:space="preserve">) </w:t>
      </w:r>
      <w:r w:rsidRPr="00B62919">
        <w:rPr>
          <w:rFonts w:asciiTheme="minorHAnsi" w:hAnsiTheme="minorHAnsi" w:cstheme="minorHAnsi"/>
        </w:rPr>
        <w:t xml:space="preserve">// Еенетика,2018. Т.54. </w:t>
      </w:r>
      <w:r w:rsidRPr="00B62919">
        <w:rPr>
          <w:rFonts w:asciiTheme="minorHAnsi" w:hAnsiTheme="minorHAnsi" w:cstheme="minorHAnsi"/>
          <w:lang w:eastAsia="en-US" w:bidi="en-US"/>
        </w:rPr>
        <w:t xml:space="preserve">№ </w:t>
      </w:r>
      <w:r w:rsidRPr="00B62919">
        <w:rPr>
          <w:rFonts w:asciiTheme="minorHAnsi" w:hAnsiTheme="minorHAnsi" w:cstheme="minorHAnsi"/>
        </w:rPr>
        <w:t xml:space="preserve">11. С. 1316-1326. </w:t>
      </w:r>
      <w:r w:rsidRPr="00B62919">
        <w:rPr>
          <w:rFonts w:asciiTheme="minorHAnsi" w:hAnsiTheme="minorHAnsi" w:cstheme="minorHAnsi"/>
          <w:lang w:val="en-US" w:eastAsia="en-US" w:bidi="en-US"/>
        </w:rPr>
        <w:t>DOI</w:t>
      </w:r>
      <w:r w:rsidRPr="00B62919">
        <w:rPr>
          <w:rFonts w:asciiTheme="minorHAnsi" w:hAnsiTheme="minorHAnsi" w:cstheme="minorHAnsi"/>
          <w:lang w:eastAsia="en-US" w:bidi="en-US"/>
        </w:rPr>
        <w:t xml:space="preserve">: </w:t>
      </w:r>
      <w:r w:rsidRPr="00B62919">
        <w:rPr>
          <w:rFonts w:asciiTheme="minorHAnsi" w:hAnsiTheme="minorHAnsi" w:cstheme="minorHAnsi"/>
        </w:rPr>
        <w:t>10.1</w:t>
      </w:r>
      <w:r w:rsidRPr="00B62919">
        <w:rPr>
          <w:rFonts w:asciiTheme="minorHAnsi" w:hAnsiTheme="minorHAnsi" w:cstheme="minorHAnsi"/>
          <w:lang w:eastAsia="en-US" w:bidi="en-US"/>
        </w:rPr>
        <w:t>134/</w:t>
      </w:r>
      <w:r w:rsidRPr="00B62919">
        <w:rPr>
          <w:rFonts w:asciiTheme="minorHAnsi" w:hAnsiTheme="minorHAnsi" w:cstheme="minorHAnsi"/>
          <w:lang w:val="en-US" w:eastAsia="en-US" w:bidi="en-US"/>
        </w:rPr>
        <w:t>S</w:t>
      </w:r>
      <w:r w:rsidRPr="00B62919">
        <w:rPr>
          <w:rFonts w:asciiTheme="minorHAnsi" w:hAnsiTheme="minorHAnsi" w:cstheme="minorHAnsi"/>
          <w:lang w:eastAsia="en-US" w:bidi="en-US"/>
        </w:rPr>
        <w:t>00166758181</w:t>
      </w:r>
      <w:r w:rsidRPr="00B62919">
        <w:rPr>
          <w:rFonts w:asciiTheme="minorHAnsi" w:hAnsiTheme="minorHAnsi" w:cstheme="minorHAnsi"/>
        </w:rPr>
        <w:t xml:space="preserve">10048 </w:t>
      </w:r>
    </w:p>
    <w:p w:rsidR="00B62919" w:rsidRDefault="00B62919" w:rsidP="00B62919">
      <w:pPr>
        <w:pStyle w:val="a3"/>
        <w:ind w:right="3401"/>
        <w:rPr>
          <w:rFonts w:asciiTheme="minorHAnsi" w:hAnsiTheme="minorHAnsi" w:cstheme="minorHAnsi"/>
        </w:rPr>
      </w:pPr>
    </w:p>
    <w:p w:rsidR="00B62919" w:rsidRDefault="00B62919" w:rsidP="00B62919">
      <w:pPr>
        <w:pStyle w:val="a3"/>
        <w:ind w:right="3401"/>
        <w:rPr>
          <w:rFonts w:asciiTheme="minorHAnsi" w:hAnsiTheme="minorHAnsi" w:cstheme="minorHAnsi"/>
          <w:lang w:val="en-US"/>
        </w:rPr>
      </w:pPr>
      <w:r w:rsidRPr="00B62919">
        <w:rPr>
          <w:rStyle w:val="Bodytext2BoldExact"/>
          <w:rFonts w:asciiTheme="minorHAnsi" w:eastAsia="Tahoma" w:hAnsiTheme="minorHAnsi" w:cstheme="minorHAnsi"/>
          <w:b w:val="0"/>
        </w:rPr>
        <w:t xml:space="preserve">Симонов Е.П., </w:t>
      </w:r>
      <w:proofErr w:type="spellStart"/>
      <w:r w:rsidRPr="00B62919">
        <w:rPr>
          <w:rFonts w:asciiTheme="minorHAnsi" w:hAnsiTheme="minorHAnsi" w:cstheme="minorHAnsi"/>
        </w:rPr>
        <w:t>Двилис</w:t>
      </w:r>
      <w:proofErr w:type="spellEnd"/>
      <w:r w:rsidRPr="00B62919">
        <w:rPr>
          <w:rFonts w:asciiTheme="minorHAnsi" w:hAnsiTheme="minorHAnsi" w:cstheme="minorHAnsi"/>
        </w:rPr>
        <w:t xml:space="preserve"> А.Э., Лопатина Н.В., Литвинов Ю.Н., Москвитина Н.С., Ермаков О.А. Влияние горных оледенений позднего плейстоцена на генетическую дифферен</w:t>
      </w:r>
      <w:r w:rsidRPr="00B62919">
        <w:rPr>
          <w:rFonts w:asciiTheme="minorHAnsi" w:hAnsiTheme="minorHAnsi" w:cstheme="minorHAnsi"/>
        </w:rPr>
        <w:softHyphen/>
        <w:t xml:space="preserve">циацию длиннохвостого суслика </w:t>
      </w:r>
      <w:r w:rsidRPr="00B62919">
        <w:rPr>
          <w:rFonts w:asciiTheme="minorHAnsi" w:hAnsiTheme="minorHAnsi" w:cstheme="minorHAnsi"/>
          <w:lang w:eastAsia="en-US" w:bidi="en-US"/>
        </w:rPr>
        <w:t>(</w:t>
      </w:r>
      <w:proofErr w:type="spellStart"/>
      <w:r w:rsidRPr="00B62919">
        <w:rPr>
          <w:rFonts w:asciiTheme="minorHAnsi" w:hAnsiTheme="minorHAnsi" w:cstheme="minorHAnsi"/>
          <w:i/>
          <w:lang w:val="en-US" w:eastAsia="en-US" w:bidi="en-US"/>
        </w:rPr>
        <w:t>Urocitellus</w:t>
      </w:r>
      <w:proofErr w:type="spellEnd"/>
      <w:r w:rsidRPr="00B62919">
        <w:rPr>
          <w:rFonts w:asciiTheme="minorHAnsi" w:hAnsiTheme="minorHAnsi" w:cstheme="minorHAnsi"/>
          <w:i/>
          <w:lang w:eastAsia="en-US" w:bidi="en-US"/>
        </w:rPr>
        <w:t xml:space="preserve"> </w:t>
      </w:r>
      <w:proofErr w:type="spellStart"/>
      <w:r w:rsidRPr="00B62919">
        <w:rPr>
          <w:rFonts w:asciiTheme="minorHAnsi" w:hAnsiTheme="minorHAnsi" w:cstheme="minorHAnsi"/>
          <w:i/>
          <w:lang w:val="en-US" w:eastAsia="en-US" w:bidi="en-US"/>
        </w:rPr>
        <w:t>undulatus</w:t>
      </w:r>
      <w:proofErr w:type="spellEnd"/>
      <w:r w:rsidRPr="00B62919">
        <w:rPr>
          <w:rFonts w:asciiTheme="minorHAnsi" w:hAnsiTheme="minorHAnsi" w:cstheme="minorHAnsi"/>
          <w:lang w:eastAsia="en-US" w:bidi="en-US"/>
        </w:rPr>
        <w:t xml:space="preserve">) </w:t>
      </w:r>
      <w:r w:rsidRPr="00B62919">
        <w:rPr>
          <w:rFonts w:asciiTheme="minorHAnsi" w:hAnsiTheme="minorHAnsi" w:cstheme="minorHAnsi"/>
        </w:rPr>
        <w:t xml:space="preserve">// </w:t>
      </w:r>
      <w:r>
        <w:rPr>
          <w:rFonts w:asciiTheme="minorHAnsi" w:hAnsiTheme="minorHAnsi" w:cstheme="minorHAnsi"/>
        </w:rPr>
        <w:t>Г</w:t>
      </w:r>
      <w:r w:rsidRPr="00B62919">
        <w:rPr>
          <w:rFonts w:asciiTheme="minorHAnsi" w:hAnsiTheme="minorHAnsi" w:cstheme="minorHAnsi"/>
        </w:rPr>
        <w:t>енетика, 2017. Т</w:t>
      </w:r>
      <w:r w:rsidRPr="00B62919">
        <w:rPr>
          <w:rFonts w:asciiTheme="minorHAnsi" w:hAnsiTheme="minorHAnsi" w:cstheme="minorHAnsi"/>
          <w:lang w:val="en-US"/>
        </w:rPr>
        <w:t xml:space="preserve">.53. № 5. </w:t>
      </w:r>
      <w:r w:rsidRPr="00B62919">
        <w:rPr>
          <w:rFonts w:asciiTheme="minorHAnsi" w:hAnsiTheme="minorHAnsi" w:cstheme="minorHAnsi"/>
        </w:rPr>
        <w:t>С</w:t>
      </w:r>
      <w:r w:rsidRPr="00B62919">
        <w:rPr>
          <w:rFonts w:asciiTheme="minorHAnsi" w:hAnsiTheme="minorHAnsi" w:cstheme="minorHAnsi"/>
          <w:lang w:val="en-US"/>
        </w:rPr>
        <w:t xml:space="preserve">.621 </w:t>
      </w:r>
      <w:r w:rsidRPr="00B62919">
        <w:rPr>
          <w:rFonts w:asciiTheme="minorHAnsi" w:hAnsiTheme="minorHAnsi" w:cstheme="minorHAnsi"/>
          <w:lang w:val="en-US" w:eastAsia="en-US" w:bidi="en-US"/>
        </w:rPr>
        <w:t>-629.DOI: 0.7868/S00</w:t>
      </w:r>
      <w:r w:rsidRPr="00B62919">
        <w:rPr>
          <w:rFonts w:asciiTheme="minorHAnsi" w:hAnsiTheme="minorHAnsi" w:cstheme="minorHAnsi"/>
          <w:lang w:val="en-US"/>
        </w:rPr>
        <w:t xml:space="preserve">16675817050101 </w:t>
      </w:r>
    </w:p>
    <w:p w:rsidR="00B62919" w:rsidRDefault="00B62919" w:rsidP="00B62919">
      <w:pPr>
        <w:pStyle w:val="a3"/>
        <w:ind w:right="3401"/>
        <w:rPr>
          <w:rFonts w:asciiTheme="minorHAnsi" w:hAnsiTheme="minorHAnsi" w:cstheme="minorHAnsi"/>
          <w:lang w:val="en-US"/>
        </w:rPr>
      </w:pPr>
    </w:p>
    <w:p w:rsidR="00B62919" w:rsidRDefault="00B62919" w:rsidP="00B62919">
      <w:pPr>
        <w:pStyle w:val="a3"/>
        <w:ind w:right="3401"/>
        <w:rPr>
          <w:rFonts w:asciiTheme="minorHAnsi" w:hAnsiTheme="minorHAnsi" w:cstheme="minorHAnsi"/>
          <w:lang w:val="en-US" w:eastAsia="en-US" w:bidi="en-US"/>
        </w:rPr>
      </w:pPr>
      <w:proofErr w:type="spellStart"/>
      <w:r w:rsidRPr="00B62919">
        <w:rPr>
          <w:rFonts w:asciiTheme="minorHAnsi" w:hAnsiTheme="minorHAnsi" w:cstheme="minorHAnsi"/>
          <w:lang w:val="en-US" w:eastAsia="en-US" w:bidi="en-US"/>
        </w:rPr>
        <w:t>Liudmila</w:t>
      </w:r>
      <w:proofErr w:type="spellEnd"/>
      <w:r w:rsidRPr="00B62919">
        <w:rPr>
          <w:rFonts w:asciiTheme="minorHAnsi" w:hAnsiTheme="minorHAnsi" w:cstheme="minorHAnsi"/>
          <w:lang w:val="en-US" w:eastAsia="en-US" w:bidi="en-US"/>
        </w:rPr>
        <w:t xml:space="preserve"> </w:t>
      </w:r>
      <w:proofErr w:type="spellStart"/>
      <w:proofErr w:type="gramStart"/>
      <w:r w:rsidRPr="00B62919">
        <w:rPr>
          <w:rFonts w:asciiTheme="minorHAnsi" w:hAnsiTheme="minorHAnsi" w:cstheme="minorHAnsi"/>
          <w:lang w:val="en-US" w:eastAsia="en-US" w:bidi="en-US"/>
        </w:rPr>
        <w:t>N.Yashina</w:t>
      </w:r>
      <w:proofErr w:type="spellEnd"/>
      <w:proofErr w:type="gramEnd"/>
      <w:r w:rsidRPr="00B62919">
        <w:rPr>
          <w:rFonts w:asciiTheme="minorHAnsi" w:hAnsiTheme="minorHAnsi" w:cstheme="minorHAnsi"/>
          <w:lang w:val="en-US" w:eastAsia="en-US" w:bidi="en-US"/>
        </w:rPr>
        <w:t xml:space="preserve">, Sergey A. Abramov, </w:t>
      </w:r>
      <w:r w:rsidRPr="00B62919">
        <w:rPr>
          <w:rStyle w:val="Bodytext2BoldExact"/>
          <w:rFonts w:asciiTheme="minorHAnsi" w:eastAsia="Tahoma" w:hAnsiTheme="minorHAnsi" w:cstheme="minorHAnsi"/>
          <w:b w:val="0"/>
          <w:lang w:val="en-US"/>
        </w:rPr>
        <w:t xml:space="preserve">Tamara A. </w:t>
      </w:r>
      <w:proofErr w:type="spellStart"/>
      <w:r w:rsidRPr="00B62919">
        <w:rPr>
          <w:rStyle w:val="Bodytext2BoldExact"/>
          <w:rFonts w:asciiTheme="minorHAnsi" w:eastAsia="Tahoma" w:hAnsiTheme="minorHAnsi" w:cstheme="minorHAnsi"/>
          <w:b w:val="0"/>
          <w:lang w:val="en-US"/>
        </w:rPr>
        <w:t>Dupal</w:t>
      </w:r>
      <w:proofErr w:type="spellEnd"/>
      <w:r w:rsidRPr="00B62919">
        <w:rPr>
          <w:rStyle w:val="Bodytext2BoldExact"/>
          <w:rFonts w:asciiTheme="minorHAnsi" w:eastAsia="Tahoma" w:hAnsiTheme="minorHAnsi" w:cstheme="minorHAnsi"/>
          <w:b w:val="0"/>
          <w:lang w:val="en-US"/>
        </w:rPr>
        <w:t xml:space="preserve">, </w:t>
      </w:r>
      <w:r w:rsidRPr="00B62919">
        <w:rPr>
          <w:rFonts w:asciiTheme="minorHAnsi" w:hAnsiTheme="minorHAnsi" w:cstheme="minorHAnsi"/>
          <w:lang w:val="en-US" w:eastAsia="en-US" w:bidi="en-US"/>
        </w:rPr>
        <w:t xml:space="preserve">Galina A. </w:t>
      </w:r>
      <w:proofErr w:type="spellStart"/>
      <w:r w:rsidRPr="00B62919">
        <w:rPr>
          <w:rFonts w:asciiTheme="minorHAnsi" w:hAnsiTheme="minorHAnsi" w:cstheme="minorHAnsi"/>
          <w:lang w:val="en-US" w:eastAsia="en-US" w:bidi="en-US"/>
        </w:rPr>
        <w:t>Danchinova</w:t>
      </w:r>
      <w:proofErr w:type="spellEnd"/>
      <w:r w:rsidRPr="00B62919">
        <w:rPr>
          <w:rFonts w:asciiTheme="minorHAnsi" w:hAnsiTheme="minorHAnsi" w:cstheme="minorHAnsi"/>
          <w:lang w:val="en-US" w:eastAsia="en-US" w:bidi="en-US"/>
        </w:rPr>
        <w:t>, Bo</w:t>
      </w:r>
      <w:r w:rsidRPr="00B62919">
        <w:rPr>
          <w:rFonts w:asciiTheme="minorHAnsi" w:hAnsiTheme="minorHAnsi" w:cstheme="minorHAnsi"/>
          <w:lang w:val="en-US" w:eastAsia="en-US" w:bidi="en-US"/>
        </w:rPr>
        <w:softHyphen/>
        <w:t xml:space="preserve">ris S. Malyshev, John Hay, Se Han Gu, Richard Yanagihara. Hokkaido genotype of </w:t>
      </w:r>
      <w:proofErr w:type="spellStart"/>
      <w:r w:rsidRPr="00B62919">
        <w:rPr>
          <w:rFonts w:asciiTheme="minorHAnsi" w:hAnsiTheme="minorHAnsi" w:cstheme="minorHAnsi"/>
          <w:lang w:val="en-US" w:eastAsia="en-US" w:bidi="en-US"/>
        </w:rPr>
        <w:t>Puumala</w:t>
      </w:r>
      <w:proofErr w:type="spellEnd"/>
      <w:r w:rsidRPr="00B62919">
        <w:rPr>
          <w:rFonts w:asciiTheme="minorHAnsi" w:hAnsiTheme="minorHAnsi" w:cstheme="minorHAnsi"/>
          <w:lang w:val="en-US" w:eastAsia="en-US" w:bidi="en-US"/>
        </w:rPr>
        <w:t xml:space="preserve"> vi</w:t>
      </w:r>
      <w:r w:rsidRPr="00B62919">
        <w:rPr>
          <w:rFonts w:asciiTheme="minorHAnsi" w:hAnsiTheme="minorHAnsi" w:cstheme="minorHAnsi"/>
          <w:lang w:val="en-US" w:eastAsia="en-US" w:bidi="en-US"/>
        </w:rPr>
        <w:softHyphen/>
        <w:t>rus in the grey red-bac</w:t>
      </w:r>
      <w:r>
        <w:rPr>
          <w:rFonts w:asciiTheme="minorHAnsi" w:hAnsiTheme="minorHAnsi" w:cstheme="minorHAnsi"/>
          <w:lang w:val="en-US" w:eastAsia="en-US" w:bidi="en-US"/>
        </w:rPr>
        <w:t>ked vole (</w:t>
      </w:r>
      <w:proofErr w:type="spellStart"/>
      <w:r w:rsidRPr="00B62919">
        <w:rPr>
          <w:rFonts w:asciiTheme="minorHAnsi" w:hAnsiTheme="minorHAnsi" w:cstheme="minorHAnsi"/>
          <w:i/>
          <w:lang w:val="en-US" w:eastAsia="en-US" w:bidi="en-US"/>
        </w:rPr>
        <w:t>Myodes</w:t>
      </w:r>
      <w:proofErr w:type="spellEnd"/>
      <w:r w:rsidRPr="00B62919">
        <w:rPr>
          <w:rFonts w:asciiTheme="minorHAnsi" w:hAnsiTheme="minorHAnsi" w:cstheme="minorHAnsi"/>
          <w:i/>
          <w:lang w:val="en-US" w:eastAsia="en-US" w:bidi="en-US"/>
        </w:rPr>
        <w:t xml:space="preserve"> </w:t>
      </w:r>
      <w:proofErr w:type="spellStart"/>
      <w:r w:rsidRPr="00B62919">
        <w:rPr>
          <w:rFonts w:asciiTheme="minorHAnsi" w:hAnsiTheme="minorHAnsi" w:cstheme="minorHAnsi"/>
          <w:i/>
          <w:lang w:val="en-US" w:eastAsia="en-US" w:bidi="en-US"/>
        </w:rPr>
        <w:t>rufocanus</w:t>
      </w:r>
      <w:proofErr w:type="spellEnd"/>
      <w:r w:rsidRPr="00B62919">
        <w:rPr>
          <w:rFonts w:asciiTheme="minorHAnsi" w:hAnsiTheme="minorHAnsi" w:cstheme="minorHAnsi"/>
          <w:lang w:val="en-US" w:eastAsia="en-US" w:bidi="en-US"/>
        </w:rPr>
        <w:t>) and northern red-backed vole (</w:t>
      </w:r>
      <w:proofErr w:type="spellStart"/>
      <w:r w:rsidRPr="00B62919">
        <w:rPr>
          <w:rFonts w:asciiTheme="minorHAnsi" w:hAnsiTheme="minorHAnsi" w:cstheme="minorHAnsi"/>
          <w:i/>
          <w:lang w:val="en-US" w:eastAsia="en-US" w:bidi="en-US"/>
        </w:rPr>
        <w:t>Myodes</w:t>
      </w:r>
      <w:proofErr w:type="spellEnd"/>
      <w:r w:rsidRPr="00B62919">
        <w:rPr>
          <w:rFonts w:asciiTheme="minorHAnsi" w:hAnsiTheme="minorHAnsi" w:cstheme="minorHAnsi"/>
          <w:i/>
          <w:lang w:val="en-US" w:eastAsia="en-US" w:bidi="en-US"/>
        </w:rPr>
        <w:t xml:space="preserve"> </w:t>
      </w:r>
      <w:proofErr w:type="spellStart"/>
      <w:r w:rsidRPr="00B62919">
        <w:rPr>
          <w:rFonts w:asciiTheme="minorHAnsi" w:hAnsiTheme="minorHAnsi" w:cstheme="minorHAnsi"/>
          <w:i/>
          <w:lang w:val="en-US" w:eastAsia="en-US" w:bidi="en-US"/>
        </w:rPr>
        <w:t>rutilus</w:t>
      </w:r>
      <w:proofErr w:type="spellEnd"/>
      <w:r w:rsidRPr="00B62919">
        <w:rPr>
          <w:rFonts w:asciiTheme="minorHAnsi" w:hAnsiTheme="minorHAnsi" w:cstheme="minorHAnsi"/>
          <w:lang w:val="en-US" w:eastAsia="en-US" w:bidi="en-US"/>
        </w:rPr>
        <w:t xml:space="preserve">) in </w:t>
      </w:r>
      <w:proofErr w:type="spellStart"/>
      <w:r w:rsidRPr="00B62919">
        <w:rPr>
          <w:rFonts w:asciiTheme="minorHAnsi" w:hAnsiTheme="minorHAnsi" w:cstheme="minorHAnsi"/>
          <w:lang w:val="en-US" w:eastAsia="en-US" w:bidi="en-US"/>
        </w:rPr>
        <w:t>Sibiria</w:t>
      </w:r>
      <w:proofErr w:type="spellEnd"/>
      <w:r w:rsidRPr="00B62919">
        <w:rPr>
          <w:rFonts w:asciiTheme="minorHAnsi" w:hAnsiTheme="minorHAnsi" w:cstheme="minorHAnsi"/>
          <w:lang w:val="en-US" w:eastAsia="en-US" w:bidi="en-US"/>
        </w:rPr>
        <w:t xml:space="preserve"> </w:t>
      </w:r>
      <w:r w:rsidRPr="00B62919">
        <w:rPr>
          <w:rFonts w:asciiTheme="minorHAnsi" w:hAnsiTheme="minorHAnsi" w:cstheme="minorHAnsi"/>
          <w:lang w:val="en-US"/>
        </w:rPr>
        <w:t xml:space="preserve">// </w:t>
      </w:r>
      <w:r w:rsidRPr="00B62919">
        <w:rPr>
          <w:rFonts w:asciiTheme="minorHAnsi" w:hAnsiTheme="minorHAnsi" w:cstheme="minorHAnsi"/>
          <w:lang w:val="en-US" w:eastAsia="en-US" w:bidi="en-US"/>
        </w:rPr>
        <w:t>Infection, Genetics and Evolution, 2015. №33. P.304 - 313.</w:t>
      </w:r>
    </w:p>
    <w:p w:rsidR="00B62919" w:rsidRPr="00B62919" w:rsidRDefault="00B62919" w:rsidP="00B62919">
      <w:pPr>
        <w:pStyle w:val="a3"/>
        <w:ind w:right="3401"/>
        <w:rPr>
          <w:rFonts w:asciiTheme="minorHAnsi" w:hAnsiTheme="minorHAnsi" w:cstheme="minorHAnsi"/>
          <w:lang w:val="en-US"/>
        </w:rPr>
      </w:pPr>
    </w:p>
    <w:p w:rsidR="00B62919" w:rsidRPr="00B62919" w:rsidRDefault="00B62919" w:rsidP="00B62919">
      <w:pPr>
        <w:pStyle w:val="a3"/>
        <w:ind w:right="3401"/>
        <w:rPr>
          <w:rFonts w:asciiTheme="minorHAnsi" w:hAnsiTheme="minorHAnsi" w:cstheme="minorHAnsi"/>
        </w:rPr>
      </w:pPr>
      <w:proofErr w:type="spellStart"/>
      <w:r w:rsidRPr="00B62919">
        <w:rPr>
          <w:rFonts w:asciiTheme="minorHAnsi" w:hAnsiTheme="minorHAnsi" w:cstheme="minorHAnsi"/>
          <w:lang w:val="en-US" w:eastAsia="en-US" w:bidi="en-US"/>
        </w:rPr>
        <w:t>Ermakov</w:t>
      </w:r>
      <w:proofErr w:type="spellEnd"/>
      <w:r w:rsidRPr="00B62919">
        <w:rPr>
          <w:rFonts w:asciiTheme="minorHAnsi" w:hAnsiTheme="minorHAnsi" w:cstheme="minorHAnsi"/>
          <w:lang w:val="en-US" w:eastAsia="en-US" w:bidi="en-US"/>
        </w:rPr>
        <w:t xml:space="preserve"> O.A., </w:t>
      </w:r>
      <w:r w:rsidRPr="00B62919">
        <w:rPr>
          <w:rStyle w:val="Bodytext2BoldExact"/>
          <w:rFonts w:asciiTheme="minorHAnsi" w:eastAsia="Tahoma" w:hAnsiTheme="minorHAnsi" w:cstheme="minorHAnsi"/>
          <w:b w:val="0"/>
          <w:lang w:val="en-US"/>
        </w:rPr>
        <w:t xml:space="preserve">Simonov E., </w:t>
      </w:r>
      <w:proofErr w:type="spellStart"/>
      <w:r w:rsidRPr="00B62919">
        <w:rPr>
          <w:rFonts w:asciiTheme="minorHAnsi" w:hAnsiTheme="minorHAnsi" w:cstheme="minorHAnsi"/>
          <w:lang w:val="en-US" w:eastAsia="en-US" w:bidi="en-US"/>
        </w:rPr>
        <w:t>Surin</w:t>
      </w:r>
      <w:proofErr w:type="spellEnd"/>
      <w:r w:rsidRPr="00B62919">
        <w:rPr>
          <w:rFonts w:asciiTheme="minorHAnsi" w:hAnsiTheme="minorHAnsi" w:cstheme="minorHAnsi"/>
          <w:lang w:val="en-US" w:eastAsia="en-US" w:bidi="en-US"/>
        </w:rPr>
        <w:t xml:space="preserve"> V.L., </w:t>
      </w:r>
      <w:proofErr w:type="spellStart"/>
      <w:r w:rsidRPr="00B62919">
        <w:rPr>
          <w:rFonts w:asciiTheme="minorHAnsi" w:hAnsiTheme="minorHAnsi" w:cstheme="minorHAnsi"/>
          <w:lang w:val="en-US" w:eastAsia="en-US" w:bidi="en-US"/>
        </w:rPr>
        <w:t>Titov</w:t>
      </w:r>
      <w:proofErr w:type="spellEnd"/>
      <w:r w:rsidRPr="00B62919">
        <w:rPr>
          <w:rFonts w:asciiTheme="minorHAnsi" w:hAnsiTheme="minorHAnsi" w:cstheme="minorHAnsi"/>
          <w:lang w:val="en-US" w:eastAsia="en-US" w:bidi="en-US"/>
        </w:rPr>
        <w:t xml:space="preserve"> S.V., </w:t>
      </w:r>
      <w:proofErr w:type="spellStart"/>
      <w:r w:rsidRPr="00B62919">
        <w:rPr>
          <w:rFonts w:asciiTheme="minorHAnsi" w:hAnsiTheme="minorHAnsi" w:cstheme="minorHAnsi"/>
          <w:lang w:val="en-US" w:eastAsia="en-US" w:bidi="en-US"/>
        </w:rPr>
        <w:t>Brandler</w:t>
      </w:r>
      <w:proofErr w:type="spellEnd"/>
      <w:r w:rsidRPr="00B62919">
        <w:rPr>
          <w:rFonts w:asciiTheme="minorHAnsi" w:hAnsiTheme="minorHAnsi" w:cstheme="minorHAnsi"/>
          <w:lang w:val="en-US" w:eastAsia="en-US" w:bidi="en-US"/>
        </w:rPr>
        <w:t xml:space="preserve"> O.V., Ivanova N.V., et al. Im</w:t>
      </w:r>
      <w:r w:rsidRPr="00B62919">
        <w:rPr>
          <w:rFonts w:asciiTheme="minorHAnsi" w:hAnsiTheme="minorHAnsi" w:cstheme="minorHAnsi"/>
          <w:lang w:val="en-US" w:eastAsia="en-US" w:bidi="en-US"/>
        </w:rPr>
        <w:softHyphen/>
        <w:t>plications of Hybridization, NUMTs, and Over</w:t>
      </w:r>
      <w:r w:rsidRPr="00B62919">
        <w:rPr>
          <w:rFonts w:asciiTheme="minorHAnsi" w:hAnsiTheme="minorHAnsi" w:cstheme="minorHAnsi"/>
          <w:lang w:val="en-US" w:eastAsia="en-US" w:bidi="en-US"/>
        </w:rPr>
        <w:softHyphen/>
        <w:t>looked Diversity for DNA Barcoding of Eura</w:t>
      </w:r>
      <w:r w:rsidRPr="00B62919">
        <w:rPr>
          <w:rFonts w:asciiTheme="minorHAnsi" w:hAnsiTheme="minorHAnsi" w:cstheme="minorHAnsi"/>
          <w:lang w:val="en-US" w:eastAsia="en-US" w:bidi="en-US"/>
        </w:rPr>
        <w:softHyphen/>
        <w:t xml:space="preserve">sian Ground Squirrels. </w:t>
      </w:r>
      <w:proofErr w:type="spellStart"/>
      <w:r w:rsidRPr="00B62919">
        <w:rPr>
          <w:rFonts w:asciiTheme="minorHAnsi" w:hAnsiTheme="minorHAnsi" w:cstheme="minorHAnsi"/>
          <w:lang w:val="en-US" w:eastAsia="en-US" w:bidi="en-US"/>
        </w:rPr>
        <w:t>PLoS</w:t>
      </w:r>
      <w:proofErr w:type="spellEnd"/>
      <w:r w:rsidRPr="00B62919">
        <w:rPr>
          <w:rFonts w:asciiTheme="minorHAnsi" w:hAnsiTheme="minorHAnsi" w:cstheme="minorHAnsi"/>
          <w:lang w:val="en-US" w:eastAsia="en-US" w:bidi="en-US"/>
        </w:rPr>
        <w:t xml:space="preserve">, 2015. ONE 10(1): </w:t>
      </w:r>
      <w:proofErr w:type="spellStart"/>
      <w:r w:rsidRPr="00B62919">
        <w:rPr>
          <w:rStyle w:val="Bodytext2Exact"/>
          <w:rFonts w:asciiTheme="minorHAnsi" w:eastAsia="Tahoma" w:hAnsiTheme="minorHAnsi" w:cstheme="minorHAnsi"/>
        </w:rPr>
        <w:t>eOl</w:t>
      </w:r>
      <w:proofErr w:type="spellEnd"/>
      <w:r w:rsidRPr="00B62919">
        <w:rPr>
          <w:rStyle w:val="Bodytext2Exact"/>
          <w:rFonts w:asciiTheme="minorHAnsi" w:eastAsia="Tahoma" w:hAnsiTheme="minorHAnsi" w:cstheme="minorHAnsi"/>
        </w:rPr>
        <w:t xml:space="preserve"> 17201. </w:t>
      </w:r>
      <w:proofErr w:type="gramStart"/>
      <w:r w:rsidRPr="00B62919">
        <w:rPr>
          <w:rStyle w:val="Bodytext2Exact"/>
          <w:rFonts w:asciiTheme="minorHAnsi" w:eastAsia="Tahoma" w:hAnsiTheme="minorHAnsi" w:cstheme="minorHAnsi"/>
        </w:rPr>
        <w:t>doi:10.1371/journal.pone</w:t>
      </w:r>
      <w:proofErr w:type="gramEnd"/>
      <w:r w:rsidRPr="00B62919">
        <w:rPr>
          <w:rStyle w:val="Bodytext2Exact"/>
          <w:rFonts w:asciiTheme="minorHAnsi" w:eastAsia="Tahoma" w:hAnsiTheme="minorHAnsi" w:cstheme="minorHAnsi"/>
        </w:rPr>
        <w:t>.011720</w:t>
      </w:r>
    </w:p>
    <w:p w:rsidR="00361ABD" w:rsidRPr="00B62919" w:rsidRDefault="00361ABD" w:rsidP="00B62919">
      <w:pPr>
        <w:pStyle w:val="a3"/>
        <w:ind w:right="3401"/>
        <w:rPr>
          <w:rFonts w:asciiTheme="minorHAnsi" w:hAnsiTheme="minorHAnsi" w:cstheme="minorHAnsi"/>
        </w:rPr>
      </w:pPr>
    </w:p>
    <w:sectPr w:rsidR="00361ABD" w:rsidRPr="00B6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919"/>
    <w:rsid w:val="00361ABD"/>
    <w:rsid w:val="007C1DA1"/>
    <w:rsid w:val="00B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AE241-B1BB-4600-B79E-17610D70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6291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B629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Bodytext212ptNotBold">
    <w:name w:val="Body text (2) + 12 pt;Not Bold"/>
    <w:basedOn w:val="Bodytext2"/>
    <w:rsid w:val="00B6291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12pt">
    <w:name w:val="Body text (2) + 12 pt"/>
    <w:basedOn w:val="Bodytext2"/>
    <w:rsid w:val="00B6291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B62919"/>
    <w:pPr>
      <w:shd w:val="clear" w:color="auto" w:fill="FFFFFF"/>
      <w:spacing w:after="120" w:line="235" w:lineRule="exact"/>
      <w:ind w:firstLine="520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Bodytext2Exact">
    <w:name w:val="Body text (2) Exact"/>
    <w:basedOn w:val="a0"/>
    <w:rsid w:val="00B629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Exact">
    <w:name w:val="Body text (2) + Bold Exact"/>
    <w:basedOn w:val="Bodytext2Exact"/>
    <w:rsid w:val="00B629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ItalicExact">
    <w:name w:val="Body text (2) + Italic Exact"/>
    <w:basedOn w:val="Bodytext2Exact"/>
    <w:rsid w:val="00B629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styleId="a3">
    <w:name w:val="No Spacing"/>
    <w:uiPriority w:val="1"/>
    <w:qFormat/>
    <w:rsid w:val="00B6291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Александровна</cp:lastModifiedBy>
  <cp:revision>2</cp:revision>
  <dcterms:created xsi:type="dcterms:W3CDTF">2019-05-20T15:10:00Z</dcterms:created>
  <dcterms:modified xsi:type="dcterms:W3CDTF">2019-05-20T15:10:00Z</dcterms:modified>
</cp:coreProperties>
</file>