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9" w:rsidRPr="000A1981" w:rsidRDefault="00316FB9" w:rsidP="00316FB9">
      <w:pPr>
        <w:jc w:val="right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0A1981">
        <w:rPr>
          <w:rFonts w:ascii="Times New Roman" w:hAnsi="Times New Roman" w:cs="Times New Roman"/>
          <w:b/>
        </w:rPr>
        <w:t>Утверждаю</w:t>
      </w:r>
    </w:p>
    <w:p w:rsidR="00316FB9" w:rsidRPr="00316FB9" w:rsidRDefault="00316FB9" w:rsidP="00316FB9">
      <w:pPr>
        <w:pStyle w:val="110"/>
        <w:keepNext/>
        <w:keepLines/>
        <w:shd w:val="clear" w:color="auto" w:fill="auto"/>
        <w:spacing w:line="240" w:lineRule="auto"/>
        <w:ind w:firstLine="709"/>
        <w:jc w:val="right"/>
        <w:outlineLvl w:val="9"/>
        <w:rPr>
          <w:b w:val="0"/>
          <w:sz w:val="24"/>
          <w:szCs w:val="24"/>
        </w:rPr>
      </w:pPr>
    </w:p>
    <w:p w:rsidR="00316FB9" w:rsidRPr="00316FB9" w:rsidRDefault="00316FB9" w:rsidP="00316FB9">
      <w:pPr>
        <w:pStyle w:val="110"/>
        <w:keepNext/>
        <w:keepLines/>
        <w:shd w:val="clear" w:color="auto" w:fill="auto"/>
        <w:spacing w:line="240" w:lineRule="auto"/>
        <w:ind w:firstLine="709"/>
        <w:jc w:val="right"/>
        <w:outlineLvl w:val="9"/>
        <w:rPr>
          <w:b w:val="0"/>
          <w:sz w:val="24"/>
          <w:szCs w:val="24"/>
        </w:rPr>
      </w:pPr>
    </w:p>
    <w:p w:rsidR="00316FB9" w:rsidRPr="00316FB9" w:rsidRDefault="00316FB9" w:rsidP="00316FB9">
      <w:pPr>
        <w:pStyle w:val="210"/>
        <w:shd w:val="clear" w:color="auto" w:fill="auto"/>
        <w:spacing w:line="240" w:lineRule="auto"/>
        <w:ind w:firstLine="709"/>
        <w:jc w:val="right"/>
        <w:rPr>
          <w:rStyle w:val="240"/>
          <w:sz w:val="24"/>
          <w:szCs w:val="24"/>
        </w:rPr>
      </w:pPr>
      <w:r w:rsidRPr="00316FB9">
        <w:rPr>
          <w:sz w:val="24"/>
          <w:szCs w:val="24"/>
        </w:rPr>
        <w:t>Директор</w:t>
      </w:r>
      <w:r w:rsidRPr="00316FB9">
        <w:rPr>
          <w:rStyle w:val="240"/>
          <w:sz w:val="24"/>
          <w:szCs w:val="24"/>
        </w:rPr>
        <w:t xml:space="preserve"> </w:t>
      </w:r>
      <w:r w:rsidRPr="00316FB9">
        <w:rPr>
          <w:sz w:val="24"/>
          <w:szCs w:val="24"/>
        </w:rPr>
        <w:t>Федерального государственного</w:t>
      </w:r>
    </w:p>
    <w:p w:rsidR="00316FB9" w:rsidRPr="00316FB9" w:rsidRDefault="00316FB9" w:rsidP="00316FB9">
      <w:pPr>
        <w:pStyle w:val="210"/>
        <w:shd w:val="clear" w:color="auto" w:fill="auto"/>
        <w:spacing w:line="240" w:lineRule="auto"/>
        <w:ind w:firstLine="709"/>
        <w:jc w:val="right"/>
        <w:rPr>
          <w:rStyle w:val="240"/>
          <w:sz w:val="24"/>
          <w:szCs w:val="24"/>
        </w:rPr>
      </w:pPr>
      <w:r w:rsidRPr="00316FB9">
        <w:rPr>
          <w:sz w:val="24"/>
          <w:szCs w:val="24"/>
        </w:rPr>
        <w:t>бюджетного учреждения науки</w:t>
      </w:r>
    </w:p>
    <w:p w:rsidR="00316FB9" w:rsidRPr="00316FB9" w:rsidRDefault="00316FB9" w:rsidP="00316FB9">
      <w:pPr>
        <w:pStyle w:val="21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16FB9">
        <w:rPr>
          <w:sz w:val="24"/>
          <w:szCs w:val="24"/>
        </w:rPr>
        <w:t>Института проблем экологии и эволюции</w:t>
      </w:r>
    </w:p>
    <w:p w:rsidR="00316FB9" w:rsidRPr="00316FB9" w:rsidRDefault="00316FB9" w:rsidP="00316FB9">
      <w:pPr>
        <w:pStyle w:val="21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16FB9">
        <w:rPr>
          <w:sz w:val="24"/>
          <w:szCs w:val="24"/>
        </w:rPr>
        <w:t>им. А.Н.Северцова РАН (ИПЭЭ РАН)</w:t>
      </w:r>
    </w:p>
    <w:p w:rsidR="006C4345" w:rsidRPr="006C4345" w:rsidRDefault="006C4345" w:rsidP="006C4345">
      <w:pPr>
        <w:pStyle w:val="21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6C4345">
        <w:rPr>
          <w:sz w:val="24"/>
          <w:szCs w:val="24"/>
        </w:rPr>
        <w:t>чл.-корр. РАН Рожнов В.В.</w:t>
      </w:r>
    </w:p>
    <w:p w:rsidR="006C4345" w:rsidRPr="006C4345" w:rsidRDefault="006C4345" w:rsidP="006C4345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6C4345" w:rsidRPr="006C4345" w:rsidRDefault="006C4345" w:rsidP="006C4345">
      <w:pPr>
        <w:pStyle w:val="210"/>
        <w:shd w:val="clear" w:color="auto" w:fill="auto"/>
        <w:spacing w:line="240" w:lineRule="auto"/>
        <w:ind w:firstLine="709"/>
        <w:jc w:val="right"/>
        <w:rPr>
          <w:i/>
          <w:sz w:val="24"/>
          <w:szCs w:val="24"/>
        </w:rPr>
      </w:pPr>
      <w:r w:rsidRPr="006C4345">
        <w:rPr>
          <w:i/>
          <w:sz w:val="24"/>
          <w:szCs w:val="24"/>
        </w:rPr>
        <w:t xml:space="preserve">4 августа </w:t>
      </w:r>
      <w:smartTag w:uri="urn:schemas-microsoft-com:office:smarttags" w:element="metricconverter">
        <w:smartTagPr>
          <w:attr w:name="ProductID" w:val="2015 г"/>
        </w:smartTagPr>
        <w:r w:rsidRPr="006C4345">
          <w:rPr>
            <w:i/>
            <w:sz w:val="24"/>
            <w:szCs w:val="24"/>
          </w:rPr>
          <w:t>2015 г</w:t>
        </w:r>
      </w:smartTag>
      <w:r w:rsidRPr="006C4345">
        <w:rPr>
          <w:i/>
          <w:sz w:val="24"/>
          <w:szCs w:val="24"/>
        </w:rPr>
        <w:t>.</w:t>
      </w:r>
    </w:p>
    <w:p w:rsidR="006C4345" w:rsidRPr="006C4345" w:rsidRDefault="006C4345" w:rsidP="006C4345">
      <w:pPr>
        <w:ind w:firstLine="709"/>
        <w:jc w:val="both"/>
        <w:rPr>
          <w:rFonts w:ascii="Times New Roman" w:hAnsi="Times New Roman" w:cs="Times New Roman"/>
          <w:noProof/>
          <w:color w:val="auto"/>
          <w:lang w:val="ru-RU" w:eastAsia="ru-RU"/>
        </w:rPr>
      </w:pPr>
    </w:p>
    <w:p w:rsidR="00316FB9" w:rsidRPr="00316FB9" w:rsidRDefault="00316FB9" w:rsidP="00316FB9">
      <w:pPr>
        <w:ind w:firstLine="709"/>
        <w:jc w:val="both"/>
        <w:rPr>
          <w:lang w:val="ru-RU"/>
        </w:rPr>
      </w:pPr>
    </w:p>
    <w:p w:rsidR="00390B8B" w:rsidRPr="00316FB9" w:rsidRDefault="00390B8B">
      <w:pPr>
        <w:pStyle w:val="10"/>
        <w:keepNext/>
        <w:keepLines/>
        <w:shd w:val="clear" w:color="auto" w:fill="auto"/>
        <w:spacing w:before="33"/>
        <w:ind w:right="20"/>
        <w:rPr>
          <w:sz w:val="24"/>
          <w:szCs w:val="24"/>
          <w:lang w:val="ru-RU"/>
        </w:rPr>
      </w:pPr>
    </w:p>
    <w:p w:rsidR="00F47DE1" w:rsidRPr="00717B93" w:rsidRDefault="00F47DE1">
      <w:pPr>
        <w:pStyle w:val="10"/>
        <w:keepNext/>
        <w:keepLines/>
        <w:shd w:val="clear" w:color="auto" w:fill="auto"/>
        <w:spacing w:before="33"/>
        <w:ind w:right="20"/>
        <w:rPr>
          <w:sz w:val="24"/>
          <w:szCs w:val="24"/>
        </w:rPr>
      </w:pPr>
      <w:r w:rsidRPr="00717B93">
        <w:rPr>
          <w:sz w:val="24"/>
          <w:szCs w:val="24"/>
        </w:rPr>
        <w:t>ПОЛОЖЕНИЕ</w:t>
      </w:r>
      <w:bookmarkEnd w:id="0"/>
    </w:p>
    <w:p w:rsidR="00170F04" w:rsidRPr="00717B93" w:rsidRDefault="00F47DE1">
      <w:pPr>
        <w:pStyle w:val="30"/>
        <w:keepNext/>
        <w:keepLines/>
        <w:shd w:val="clear" w:color="auto" w:fill="auto"/>
        <w:spacing w:after="95"/>
        <w:ind w:right="20"/>
        <w:rPr>
          <w:sz w:val="24"/>
          <w:szCs w:val="24"/>
        </w:rPr>
      </w:pPr>
      <w:bookmarkStart w:id="2" w:name="bookmark1"/>
      <w:r w:rsidRPr="00717B93">
        <w:rPr>
          <w:sz w:val="24"/>
          <w:szCs w:val="24"/>
        </w:rPr>
        <w:t xml:space="preserve">о восстановлении лиц в числе аспирантов </w:t>
      </w:r>
      <w:bookmarkEnd w:id="2"/>
      <w:r w:rsidR="00170F04" w:rsidRPr="00717B93">
        <w:rPr>
          <w:sz w:val="24"/>
          <w:szCs w:val="24"/>
        </w:rPr>
        <w:t xml:space="preserve">Федерального государственного бюджетного учреждения науки Институт проблем экологии и эволюции им. А.Н. Северцова РАН </w:t>
      </w:r>
    </w:p>
    <w:p w:rsidR="00F47DE1" w:rsidRPr="00717B93" w:rsidRDefault="00170F04">
      <w:pPr>
        <w:pStyle w:val="30"/>
        <w:keepNext/>
        <w:keepLines/>
        <w:shd w:val="clear" w:color="auto" w:fill="auto"/>
        <w:spacing w:after="95"/>
        <w:ind w:right="20"/>
        <w:rPr>
          <w:sz w:val="24"/>
          <w:szCs w:val="24"/>
        </w:rPr>
      </w:pPr>
      <w:r w:rsidRPr="00717B93">
        <w:rPr>
          <w:sz w:val="24"/>
          <w:szCs w:val="24"/>
        </w:rPr>
        <w:t>(ИПЭЭ РАН)</w:t>
      </w:r>
    </w:p>
    <w:p w:rsidR="00F47DE1" w:rsidRPr="00717B93" w:rsidRDefault="00F47DE1">
      <w:pPr>
        <w:pStyle w:val="30"/>
        <w:keepNext/>
        <w:keepLines/>
        <w:shd w:val="clear" w:color="auto" w:fill="auto"/>
        <w:spacing w:after="78" w:line="230" w:lineRule="exact"/>
        <w:ind w:left="40"/>
        <w:jc w:val="both"/>
        <w:rPr>
          <w:sz w:val="24"/>
          <w:szCs w:val="24"/>
        </w:rPr>
      </w:pPr>
      <w:bookmarkStart w:id="3" w:name="bookmark3"/>
      <w:r w:rsidRPr="00717B93">
        <w:rPr>
          <w:sz w:val="24"/>
          <w:szCs w:val="24"/>
        </w:rPr>
        <w:t>1. ОБЩИЕ ПОЛОЖЕНИЯ</w:t>
      </w:r>
      <w:bookmarkEnd w:id="3"/>
    </w:p>
    <w:p w:rsidR="00F47DE1" w:rsidRPr="00717B93" w:rsidRDefault="00F47DE1">
      <w:pPr>
        <w:pStyle w:val="a8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Настоящее положение о восстановлении лиц в числе аспирантов </w:t>
      </w:r>
      <w:r w:rsidR="00170F04" w:rsidRPr="00717B93">
        <w:rPr>
          <w:sz w:val="24"/>
          <w:szCs w:val="24"/>
        </w:rPr>
        <w:t>Федерального государственного бюджетного учреждения науки Институт проблем экологии и эволюции им. А.Н. Северцова РАН (ИПЭЭ РАН)</w:t>
      </w:r>
      <w:r w:rsidRPr="00717B93">
        <w:rPr>
          <w:sz w:val="24"/>
          <w:szCs w:val="24"/>
        </w:rPr>
        <w:t xml:space="preserve">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3 г"/>
        </w:smartTagPr>
        <w:r w:rsidRPr="00717B93">
          <w:rPr>
            <w:sz w:val="24"/>
            <w:szCs w:val="24"/>
          </w:rPr>
          <w:t>2013 г</w:t>
        </w:r>
      </w:smartTag>
      <w:r w:rsidRPr="00717B93">
        <w:rPr>
          <w:sz w:val="24"/>
          <w:szCs w:val="24"/>
        </w:rPr>
        <w:t xml:space="preserve">. №273-ФЗ «Об образовании в Российской Федерации»;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 w:rsidRPr="00717B93">
          <w:rPr>
            <w:sz w:val="24"/>
            <w:szCs w:val="24"/>
          </w:rPr>
          <w:t>2013 г</w:t>
        </w:r>
      </w:smartTag>
      <w:r w:rsidRPr="00717B93">
        <w:rPr>
          <w:sz w:val="24"/>
          <w:szCs w:val="24"/>
        </w:rPr>
        <w:t xml:space="preserve">. № 1259; Письмом Минобрнауки России от 04.07.2011 №12-1342 «О приеме в вуз на второй и последующие курсы, восстановлении аспирантов в высшие учебные заведения»; Уставом </w:t>
      </w:r>
      <w:r w:rsidR="00170F04" w:rsidRPr="00717B93">
        <w:rPr>
          <w:sz w:val="24"/>
          <w:szCs w:val="24"/>
        </w:rPr>
        <w:t>Федерального государственного бюджетного учреждения науки Институт проблем экологии и эволюции им. А.Н. Северцова РАН (ИПЭЭ РАН)</w:t>
      </w:r>
      <w:r w:rsidRPr="00717B93">
        <w:rPr>
          <w:sz w:val="24"/>
          <w:szCs w:val="24"/>
        </w:rPr>
        <w:t xml:space="preserve">, иными локальными нормативными актами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в области образования по программам подготовки научно-педагогических кадров в аспирантуре.</w:t>
      </w:r>
    </w:p>
    <w:p w:rsidR="00F47DE1" w:rsidRPr="00717B93" w:rsidRDefault="00F47DE1">
      <w:pPr>
        <w:pStyle w:val="a8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Настоящее Положение о восстановлении лиц в числе аспирантов </w:t>
      </w:r>
      <w:r w:rsidR="00170F04" w:rsidRPr="00717B93">
        <w:rPr>
          <w:sz w:val="24"/>
          <w:szCs w:val="24"/>
        </w:rPr>
        <w:t xml:space="preserve">Федерального государственного бюджетного учреждения науки Институт проблем экологии и эволюции им. А.Н. Северцова РАН (ИПЭЭ РАН) </w:t>
      </w:r>
      <w:r w:rsidRPr="00717B93">
        <w:rPr>
          <w:sz w:val="24"/>
          <w:szCs w:val="24"/>
        </w:rPr>
        <w:t xml:space="preserve">(далее - Положение) устанавливает общие требования к порядку восстановления лиц для обучения в аспирантуре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отчисленных ранее.</w:t>
      </w:r>
    </w:p>
    <w:p w:rsidR="00F47DE1" w:rsidRPr="00717B93" w:rsidRDefault="00F47DE1">
      <w:pPr>
        <w:pStyle w:val="a8"/>
        <w:numPr>
          <w:ilvl w:val="0"/>
          <w:numId w:val="1"/>
        </w:numPr>
        <w:shd w:val="clear" w:color="auto" w:fill="auto"/>
        <w:tabs>
          <w:tab w:val="left" w:pos="448"/>
        </w:tabs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Восстановление в числе аспирантов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, лиц, отчисленных из других высших учебных заведений или научных организаций, не проводится.</w:t>
      </w:r>
    </w:p>
    <w:p w:rsidR="00F47DE1" w:rsidRPr="00717B93" w:rsidRDefault="00F47DE1">
      <w:pPr>
        <w:pStyle w:val="a8"/>
        <w:shd w:val="clear" w:color="auto" w:fill="auto"/>
        <w:spacing w:before="0" w:after="56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Зачисление лиц из других высших учебных заведений или научных организаций в аспиранты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 xml:space="preserve">, возможно зачислением переводом в соответствии с Положением о зачислении переводом лиц, обучавшихся в других образовательных или научных организациях в аспиранты </w:t>
      </w:r>
      <w:r w:rsidR="00170F04" w:rsidRPr="00717B93">
        <w:rPr>
          <w:sz w:val="24"/>
          <w:szCs w:val="24"/>
        </w:rPr>
        <w:t>ИПЭЭ РАН</w:t>
      </w:r>
    </w:p>
    <w:p w:rsidR="00F47DE1" w:rsidRPr="00717B93" w:rsidRDefault="00F47DE1">
      <w:pPr>
        <w:pStyle w:val="a8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64" w:line="278" w:lineRule="exact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Восстановление в числе аспирантов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проводится, как правило, два раза в год в период летних и зимних каникул с оформлением документов в начале каждого семестра. При этом:</w:t>
      </w:r>
    </w:p>
    <w:p w:rsidR="00F47DE1" w:rsidRPr="00E6761D" w:rsidRDefault="00F47DE1" w:rsidP="00682048">
      <w:pPr>
        <w:pStyle w:val="a8"/>
        <w:shd w:val="clear" w:color="auto" w:fill="auto"/>
        <w:spacing w:before="0" w:after="0"/>
        <w:ind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1.4.1. Восстановление лиц, ранее отчисленное из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 xml:space="preserve">(далее по тексту - Лицо), в другие периоды проводится в исключительных случаях по решению директора </w:t>
      </w:r>
      <w:r w:rsidR="00170F04" w:rsidRPr="00717B93">
        <w:rPr>
          <w:sz w:val="24"/>
          <w:szCs w:val="24"/>
        </w:rPr>
        <w:t xml:space="preserve">ИПЭЭ РАН </w:t>
      </w:r>
      <w:r w:rsidR="00170F04" w:rsidRPr="00E6761D">
        <w:rPr>
          <w:sz w:val="24"/>
          <w:szCs w:val="24"/>
        </w:rPr>
        <w:t xml:space="preserve">при наличии </w:t>
      </w:r>
      <w:r w:rsidRPr="00E6761D">
        <w:rPr>
          <w:sz w:val="24"/>
          <w:szCs w:val="24"/>
        </w:rPr>
        <w:t>особых оснований у лиц, претендующих на восстановление.</w:t>
      </w:r>
    </w:p>
    <w:p w:rsidR="00E6761D" w:rsidRPr="00E6761D" w:rsidRDefault="00682048" w:rsidP="00E6761D">
      <w:pPr>
        <w:pStyle w:val="a8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64" w:line="278" w:lineRule="exact"/>
        <w:ind w:left="20" w:right="20"/>
        <w:rPr>
          <w:sz w:val="24"/>
          <w:szCs w:val="24"/>
        </w:rPr>
      </w:pPr>
      <w:r w:rsidRPr="00E6761D">
        <w:rPr>
          <w:sz w:val="24"/>
          <w:szCs w:val="24"/>
        </w:rPr>
        <w:t>Лицо</w:t>
      </w:r>
      <w:r w:rsidR="00F47DE1" w:rsidRPr="00E6761D">
        <w:rPr>
          <w:sz w:val="24"/>
          <w:szCs w:val="24"/>
        </w:rPr>
        <w:t xml:space="preserve"> имеет право на восстановление в числе аспирантов в течение 5 (пяти) лет после отчисления с сохранением </w:t>
      </w:r>
      <w:r w:rsidR="00717B93" w:rsidRPr="00E6761D">
        <w:rPr>
          <w:sz w:val="24"/>
          <w:szCs w:val="24"/>
        </w:rPr>
        <w:t>формы</w:t>
      </w:r>
      <w:r w:rsidR="00F47DE1" w:rsidRPr="00E6761D">
        <w:rPr>
          <w:sz w:val="24"/>
          <w:szCs w:val="24"/>
        </w:rPr>
        <w:t xml:space="preserve"> обучения (</w:t>
      </w:r>
      <w:r w:rsidRPr="00E6761D">
        <w:rPr>
          <w:sz w:val="24"/>
          <w:szCs w:val="24"/>
        </w:rPr>
        <w:t>очной или заочной</w:t>
      </w:r>
      <w:r w:rsidR="00F47DE1" w:rsidRPr="00E6761D">
        <w:rPr>
          <w:sz w:val="24"/>
          <w:szCs w:val="24"/>
        </w:rPr>
        <w:t>), в соответствии с которой он обучался до отчисления.</w:t>
      </w:r>
    </w:p>
    <w:p w:rsidR="00F47DE1" w:rsidRPr="00717B93" w:rsidRDefault="00F47DE1" w:rsidP="00E6761D">
      <w:pPr>
        <w:pStyle w:val="a8"/>
        <w:numPr>
          <w:ilvl w:val="0"/>
          <w:numId w:val="2"/>
        </w:numPr>
        <w:shd w:val="clear" w:color="auto" w:fill="auto"/>
        <w:tabs>
          <w:tab w:val="left" w:pos="620"/>
        </w:tabs>
        <w:spacing w:before="0" w:after="64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lastRenderedPageBreak/>
        <w:t xml:space="preserve">Восстановление на бюджетную основу возможно только при наличии в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 xml:space="preserve">вакантных бюджетных мест. При отсутствии вакантных бюджетных мест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имеет право предложить лицу, восстановиться на платной основе.</w:t>
      </w:r>
    </w:p>
    <w:p w:rsidR="00F47DE1" w:rsidRPr="00717B93" w:rsidRDefault="00F47DE1">
      <w:pPr>
        <w:pStyle w:val="a8"/>
        <w:shd w:val="clear" w:color="auto" w:fill="auto"/>
        <w:spacing w:before="0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1.5. Лицо, не прошедшее государственную итоговую аттестацию или получившее на них неудовлетворительный результат («неудовлетворительно» - на государственном экзамене или «не зачтено» - на защите научного доклада об основных результатах подготовленной научно-квалификационной работы (диссертации)), может быть восстановлено для повторного прохождения государственной итоговой аттестации на срок, установленный графиком учебного процесса по направлению реализуемому в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с прохождением процедуры государственной итоговой аттестации не ранее чем через 3 месяца и не более чем через 5 лет после прохождения государственной итоговой аттестации впервые, и не более двух раз.</w:t>
      </w:r>
    </w:p>
    <w:p w:rsidR="00F47DE1" w:rsidRPr="00717B93" w:rsidRDefault="00F47DE1">
      <w:pPr>
        <w:pStyle w:val="a8"/>
        <w:numPr>
          <w:ilvl w:val="0"/>
          <w:numId w:val="3"/>
        </w:numPr>
        <w:shd w:val="clear" w:color="auto" w:fill="auto"/>
        <w:tabs>
          <w:tab w:val="left" w:pos="433"/>
        </w:tabs>
        <w:spacing w:before="0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Лица, находившиеся в академическом отпуске или проходившие службу в Вооруженных Силах Российской Федерации, имеют право продолжить обучение по ранее осваиваемой ими программе аспирантуры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95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Восстановление лиц в числе аспирантов на другое направление или профиль (направленность программы) проводится с учетом требований, предусмотренных соответствующим положениями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20"/>
        <w:keepNext/>
        <w:keepLines/>
        <w:shd w:val="clear" w:color="auto" w:fill="auto"/>
        <w:spacing w:before="0" w:after="78" w:line="230" w:lineRule="exact"/>
        <w:ind w:left="20"/>
        <w:rPr>
          <w:sz w:val="24"/>
          <w:szCs w:val="24"/>
        </w:rPr>
      </w:pPr>
      <w:bookmarkStart w:id="4" w:name="bookmark4"/>
      <w:r w:rsidRPr="00717B93">
        <w:rPr>
          <w:sz w:val="24"/>
          <w:szCs w:val="24"/>
        </w:rPr>
        <w:t>2. ПРОЦЕДУРА ВОССТАНОВЛЕНИЯ</w:t>
      </w:r>
      <w:bookmarkEnd w:id="4"/>
    </w:p>
    <w:p w:rsidR="00F47DE1" w:rsidRPr="00717B93" w:rsidRDefault="00F47DE1">
      <w:pPr>
        <w:pStyle w:val="a8"/>
        <w:numPr>
          <w:ilvl w:val="0"/>
          <w:numId w:val="4"/>
        </w:numPr>
        <w:shd w:val="clear" w:color="auto" w:fill="auto"/>
        <w:tabs>
          <w:tab w:val="left" w:pos="433"/>
        </w:tabs>
        <w:spacing w:before="0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Восстановление в аспиранты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 xml:space="preserve">проводится приказом директора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53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Основанием для рассмотрения вопроса о восстановлении в числе аспирантов является личное заявление лиц</w:t>
      </w:r>
      <w:r w:rsidR="00170F04" w:rsidRPr="00717B93">
        <w:rPr>
          <w:sz w:val="24"/>
          <w:szCs w:val="24"/>
        </w:rPr>
        <w:t xml:space="preserve">а, написанное на имя директора </w:t>
      </w:r>
      <w:r w:rsidRPr="00717B93">
        <w:rPr>
          <w:sz w:val="24"/>
          <w:szCs w:val="24"/>
        </w:rPr>
        <w:t xml:space="preserve">и положительное решение Приёмной комиссии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103" w:line="283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Заявление на восстановление подается в Приемную комиссию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через заведующего аспирантурой.</w:t>
      </w:r>
    </w:p>
    <w:p w:rsidR="00F47DE1" w:rsidRPr="00717B93" w:rsidRDefault="00F47DE1">
      <w:pPr>
        <w:pStyle w:val="a8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79" w:line="230" w:lineRule="exact"/>
        <w:ind w:left="20"/>
        <w:rPr>
          <w:sz w:val="24"/>
          <w:szCs w:val="24"/>
        </w:rPr>
      </w:pPr>
      <w:r w:rsidRPr="00717B93">
        <w:rPr>
          <w:sz w:val="24"/>
          <w:szCs w:val="24"/>
        </w:rPr>
        <w:t xml:space="preserve">Лицо, отчисленное из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:</w:t>
      </w:r>
    </w:p>
    <w:p w:rsidR="00F47DE1" w:rsidRPr="00717B93" w:rsidRDefault="00F47DE1">
      <w:pPr>
        <w:pStyle w:val="a8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По состоянию здоровья, кроме личного заявления, прилагает справку врачебно- консультационной комиссии (ВКК) о возможности дальнейшего обучения по программе высшего образования.</w:t>
      </w:r>
    </w:p>
    <w:p w:rsidR="00F47DE1" w:rsidRPr="00717B93" w:rsidRDefault="00F47DE1">
      <w:pPr>
        <w:pStyle w:val="a8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Для прохождения службы в Вооруженных Силах Российской Федерации, прилагает соответствующий подтверждающий документ.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438"/>
        </w:tabs>
        <w:spacing w:before="0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Комиссия назначается на каждый учебный год приказом директора. Председателем Комиссии является </w:t>
      </w:r>
      <w:r w:rsidR="00AB5A45">
        <w:rPr>
          <w:sz w:val="24"/>
          <w:szCs w:val="24"/>
        </w:rPr>
        <w:t xml:space="preserve">зам. </w:t>
      </w:r>
      <w:r w:rsidRPr="00717B93">
        <w:rPr>
          <w:sz w:val="24"/>
          <w:szCs w:val="24"/>
        </w:rPr>
        <w:t>директор</w:t>
      </w:r>
      <w:r w:rsidR="00AB5A45">
        <w:rPr>
          <w:sz w:val="24"/>
          <w:szCs w:val="24"/>
        </w:rPr>
        <w:t>а</w:t>
      </w:r>
      <w:r w:rsidRPr="00717B93">
        <w:rPr>
          <w:sz w:val="24"/>
          <w:szCs w:val="24"/>
        </w:rPr>
        <w:t xml:space="preserve">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433"/>
        </w:tabs>
        <w:spacing w:before="0" w:after="0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 ведении Комиссии, кроме восстановления лиц, ранее обучавшихся в аспирантуре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, в соответствии с настоящим положением, находятся вопросы приема на 1 курс и зачисления переводом.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453"/>
        </w:tabs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Комиссия принимает решение (о восстановлении или отказе в восстановлении) по результатам аттестационных мероприятий лиц, кроме категорий, указанных в пунктах 2.4.1. и 2.4.2.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482"/>
        </w:tabs>
        <w:spacing w:before="0" w:after="56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Целью аттестационного мероприятия (испытания) является определение</w:t>
      </w:r>
      <w:r w:rsidRPr="00717B93">
        <w:rPr>
          <w:rStyle w:val="a9"/>
          <w:sz w:val="24"/>
          <w:szCs w:val="24"/>
        </w:rPr>
        <w:t xml:space="preserve"> возможности успешного обучения лица в аспирантуре.</w:t>
      </w:r>
      <w:r w:rsidRPr="00717B93">
        <w:rPr>
          <w:sz w:val="24"/>
          <w:szCs w:val="24"/>
        </w:rPr>
        <w:t xml:space="preserve"> Аттестационное мероприятие (испытание) проводится в форме собеседования. Вопросы собеседования могут касаться уже изученных лицом дисциплин ранее с учетом направления и профиля (направленности программы) на которую восстанавливается лицо.</w:t>
      </w:r>
    </w:p>
    <w:p w:rsidR="00F47DE1" w:rsidRPr="00717B93" w:rsidRDefault="00F47DE1">
      <w:pPr>
        <w:pStyle w:val="a8"/>
        <w:shd w:val="clear" w:color="auto" w:fill="auto"/>
        <w:spacing w:before="0" w:line="278" w:lineRule="exact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Аттестационные мероприятия проводит </w:t>
      </w:r>
      <w:r w:rsidR="009B526C">
        <w:rPr>
          <w:sz w:val="24"/>
          <w:szCs w:val="24"/>
        </w:rPr>
        <w:t>отв.</w:t>
      </w:r>
      <w:r w:rsidR="00DC16D8">
        <w:rPr>
          <w:sz w:val="24"/>
          <w:szCs w:val="24"/>
        </w:rPr>
        <w:t xml:space="preserve"> </w:t>
      </w:r>
      <w:r w:rsidR="009B526C">
        <w:rPr>
          <w:sz w:val="24"/>
          <w:szCs w:val="24"/>
        </w:rPr>
        <w:t>за</w:t>
      </w:r>
      <w:r w:rsidRPr="00717B93">
        <w:rPr>
          <w:sz w:val="24"/>
          <w:szCs w:val="24"/>
        </w:rPr>
        <w:t xml:space="preserve"> аспирантур</w:t>
      </w:r>
      <w:r w:rsidR="009B526C">
        <w:rPr>
          <w:sz w:val="24"/>
          <w:szCs w:val="24"/>
        </w:rPr>
        <w:t>у</w:t>
      </w:r>
      <w:r w:rsidRPr="00717B93">
        <w:rPr>
          <w:sz w:val="24"/>
          <w:szCs w:val="24"/>
        </w:rPr>
        <w:t xml:space="preserve"> с привлечением профильных специалистов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shd w:val="clear" w:color="auto" w:fill="auto"/>
        <w:spacing w:before="0" w:after="64" w:line="278" w:lineRule="exact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Количество профильных специалистов (в том числе, возможный руководитель аспиранта), участвующих в аттестационных мероприятиях - не менее 2 (двух), не считая </w:t>
      </w:r>
      <w:r w:rsidR="009B526C">
        <w:rPr>
          <w:sz w:val="24"/>
          <w:szCs w:val="24"/>
        </w:rPr>
        <w:t>отв.</w:t>
      </w:r>
      <w:r w:rsidRPr="00717B93">
        <w:rPr>
          <w:sz w:val="24"/>
          <w:szCs w:val="24"/>
        </w:rPr>
        <w:t xml:space="preserve"> </w:t>
      </w:r>
      <w:r w:rsidR="009B526C">
        <w:rPr>
          <w:sz w:val="24"/>
          <w:szCs w:val="24"/>
        </w:rPr>
        <w:t xml:space="preserve">за </w:t>
      </w:r>
      <w:r w:rsidRPr="00717B93">
        <w:rPr>
          <w:sz w:val="24"/>
          <w:szCs w:val="24"/>
        </w:rPr>
        <w:t>аспирантур</w:t>
      </w:r>
      <w:r w:rsidR="009B526C">
        <w:rPr>
          <w:sz w:val="24"/>
          <w:szCs w:val="24"/>
        </w:rPr>
        <w:t>у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453"/>
        </w:tabs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Результаты аттестационного мероприятия отражаются в аттестационном листе -</w:t>
      </w:r>
      <w:r w:rsidRPr="00717B93">
        <w:rPr>
          <w:rStyle w:val="a9"/>
          <w:sz w:val="24"/>
          <w:szCs w:val="24"/>
        </w:rPr>
        <w:t xml:space="preserve"> «зачтено»</w:t>
      </w:r>
      <w:r w:rsidRPr="00717B93">
        <w:rPr>
          <w:sz w:val="24"/>
          <w:szCs w:val="24"/>
        </w:rPr>
        <w:t xml:space="preserve"> или</w:t>
      </w:r>
      <w:r w:rsidRPr="00717B93">
        <w:rPr>
          <w:rStyle w:val="a9"/>
          <w:sz w:val="24"/>
          <w:szCs w:val="24"/>
        </w:rPr>
        <w:t xml:space="preserve"> «не зачтено».</w:t>
      </w:r>
    </w:p>
    <w:p w:rsidR="00F47DE1" w:rsidRPr="00717B93" w:rsidRDefault="00F47DE1">
      <w:pPr>
        <w:pStyle w:val="a8"/>
        <w:shd w:val="clear" w:color="auto" w:fill="auto"/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lastRenderedPageBreak/>
        <w:t xml:space="preserve">Аттестационный лист подписывается </w:t>
      </w:r>
      <w:r w:rsidR="006207D3">
        <w:rPr>
          <w:sz w:val="24"/>
          <w:szCs w:val="24"/>
        </w:rPr>
        <w:t>отв. за</w:t>
      </w:r>
      <w:r w:rsidRPr="00717B93">
        <w:rPr>
          <w:sz w:val="24"/>
          <w:szCs w:val="24"/>
        </w:rPr>
        <w:t xml:space="preserve"> аспирантур</w:t>
      </w:r>
      <w:r w:rsidR="006207D3">
        <w:rPr>
          <w:sz w:val="24"/>
          <w:szCs w:val="24"/>
        </w:rPr>
        <w:t>у</w:t>
      </w:r>
      <w:r w:rsidRPr="00717B93">
        <w:rPr>
          <w:sz w:val="24"/>
          <w:szCs w:val="24"/>
        </w:rPr>
        <w:t xml:space="preserve"> и профильными специалистами, участвовавшими в проведении испытания и утверждается заместителем директора по научной работе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>
      <w:pPr>
        <w:pStyle w:val="a8"/>
        <w:shd w:val="clear" w:color="auto" w:fill="auto"/>
        <w:spacing w:before="0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Аттестационный лист передаётся в Комиссию для принятия решения при любом результате аттестационного испытания (зачтено, не зачтено).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573"/>
        </w:tabs>
        <w:spacing w:before="0" w:after="95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Решение Комиссии отражается в протоколе -</w:t>
      </w:r>
      <w:r w:rsidRPr="00717B93">
        <w:rPr>
          <w:rStyle w:val="a9"/>
          <w:sz w:val="24"/>
          <w:szCs w:val="24"/>
        </w:rPr>
        <w:t xml:space="preserve"> «к восстановлению»</w:t>
      </w:r>
      <w:r w:rsidRPr="00717B93">
        <w:rPr>
          <w:sz w:val="24"/>
          <w:szCs w:val="24"/>
        </w:rPr>
        <w:t xml:space="preserve"> или «</w:t>
      </w:r>
      <w:r w:rsidRPr="00717B93">
        <w:rPr>
          <w:rStyle w:val="a9"/>
          <w:sz w:val="24"/>
          <w:szCs w:val="24"/>
        </w:rPr>
        <w:t>отказать в восстановлении».</w:t>
      </w:r>
      <w:r w:rsidRPr="00717B93">
        <w:rPr>
          <w:sz w:val="24"/>
          <w:szCs w:val="24"/>
        </w:rPr>
        <w:t xml:space="preserve"> В случае восстановления, в приказ также включается запись на назначение научного руководителя.</w:t>
      </w:r>
    </w:p>
    <w:p w:rsidR="00F47DE1" w:rsidRPr="00717B93" w:rsidRDefault="00F47DE1">
      <w:pPr>
        <w:pStyle w:val="a8"/>
        <w:shd w:val="clear" w:color="auto" w:fill="auto"/>
        <w:spacing w:before="0" w:after="83" w:line="230" w:lineRule="exact"/>
        <w:ind w:left="40"/>
        <w:rPr>
          <w:sz w:val="24"/>
          <w:szCs w:val="24"/>
        </w:rPr>
      </w:pPr>
      <w:r w:rsidRPr="00717B93">
        <w:rPr>
          <w:sz w:val="24"/>
          <w:szCs w:val="24"/>
        </w:rPr>
        <w:t>В приказе о восстановлении делается запись:</w:t>
      </w:r>
    </w:p>
    <w:p w:rsidR="00F47DE1" w:rsidRPr="00717B93" w:rsidRDefault="00F47DE1">
      <w:pPr>
        <w:pStyle w:val="22"/>
        <w:shd w:val="clear" w:color="auto" w:fill="auto"/>
        <w:tabs>
          <w:tab w:val="left" w:leader="underscore" w:pos="5377"/>
        </w:tabs>
        <w:spacing w:before="0"/>
        <w:ind w:left="740"/>
        <w:rPr>
          <w:sz w:val="24"/>
          <w:szCs w:val="24"/>
        </w:rPr>
      </w:pPr>
      <w:r w:rsidRPr="00717B93">
        <w:rPr>
          <w:sz w:val="24"/>
          <w:szCs w:val="24"/>
        </w:rPr>
        <w:t>«Восстановить в число аспирантов</w:t>
      </w:r>
      <w:r w:rsidRPr="00717B93">
        <w:rPr>
          <w:sz w:val="24"/>
          <w:szCs w:val="24"/>
        </w:rPr>
        <w:tab/>
        <w:t xml:space="preserve"> (ФИО полностью) на образовательную</w:t>
      </w:r>
    </w:p>
    <w:p w:rsidR="00F47DE1" w:rsidRPr="00717B93" w:rsidRDefault="00F47DE1">
      <w:pPr>
        <w:pStyle w:val="22"/>
        <w:shd w:val="clear" w:color="auto" w:fill="auto"/>
        <w:tabs>
          <w:tab w:val="left" w:leader="underscore" w:pos="5310"/>
          <w:tab w:val="left" w:leader="underscore" w:pos="9674"/>
        </w:tabs>
        <w:spacing w:before="0"/>
        <w:ind w:left="40"/>
        <w:jc w:val="both"/>
        <w:rPr>
          <w:sz w:val="24"/>
          <w:szCs w:val="24"/>
        </w:rPr>
      </w:pPr>
      <w:r w:rsidRPr="00717B93">
        <w:rPr>
          <w:sz w:val="24"/>
          <w:szCs w:val="24"/>
        </w:rPr>
        <w:t xml:space="preserve">программу аспирантуры направления </w:t>
      </w:r>
      <w:r w:rsidRPr="00717B93">
        <w:rPr>
          <w:sz w:val="24"/>
          <w:szCs w:val="24"/>
        </w:rPr>
        <w:tab/>
        <w:t xml:space="preserve"> (название направления) профиль </w:t>
      </w:r>
      <w:r w:rsidRPr="00717B93">
        <w:rPr>
          <w:sz w:val="24"/>
          <w:szCs w:val="24"/>
        </w:rPr>
        <w:tab/>
      </w:r>
    </w:p>
    <w:p w:rsidR="00F47DE1" w:rsidRPr="00717B93" w:rsidRDefault="00F47DE1">
      <w:pPr>
        <w:pStyle w:val="22"/>
        <w:shd w:val="clear" w:color="auto" w:fill="auto"/>
        <w:tabs>
          <w:tab w:val="left" w:leader="underscore" w:pos="3419"/>
          <w:tab w:val="left" w:leader="underscore" w:pos="8786"/>
        </w:tabs>
        <w:spacing w:before="0"/>
        <w:ind w:left="40"/>
        <w:jc w:val="both"/>
        <w:rPr>
          <w:sz w:val="24"/>
          <w:szCs w:val="24"/>
        </w:rPr>
      </w:pPr>
      <w:r w:rsidRPr="00717B93">
        <w:rPr>
          <w:sz w:val="24"/>
          <w:szCs w:val="24"/>
        </w:rPr>
        <w:t xml:space="preserve">(название профиля) на </w:t>
      </w:r>
      <w:r w:rsidRPr="00717B93">
        <w:rPr>
          <w:sz w:val="24"/>
          <w:szCs w:val="24"/>
        </w:rPr>
        <w:tab/>
        <w:t xml:space="preserve"> (очную или заочную) форму обучения, на </w:t>
      </w:r>
      <w:r w:rsidRPr="00717B93">
        <w:rPr>
          <w:sz w:val="24"/>
          <w:szCs w:val="24"/>
        </w:rPr>
        <w:tab/>
        <w:t xml:space="preserve"> курс, в</w:t>
      </w:r>
    </w:p>
    <w:p w:rsidR="00F47DE1" w:rsidRPr="00717B93" w:rsidRDefault="00F47DE1">
      <w:pPr>
        <w:pStyle w:val="22"/>
        <w:shd w:val="clear" w:color="auto" w:fill="auto"/>
        <w:tabs>
          <w:tab w:val="left" w:leader="underscore" w:pos="1302"/>
          <w:tab w:val="left" w:leader="underscore" w:pos="3976"/>
        </w:tabs>
        <w:spacing w:before="0" w:after="95"/>
        <w:ind w:left="40"/>
        <w:jc w:val="both"/>
        <w:rPr>
          <w:sz w:val="24"/>
          <w:szCs w:val="24"/>
        </w:rPr>
      </w:pPr>
      <w:r w:rsidRPr="00717B93">
        <w:rPr>
          <w:sz w:val="24"/>
          <w:szCs w:val="24"/>
        </w:rPr>
        <w:t>группу</w:t>
      </w:r>
      <w:r w:rsidRPr="00717B93">
        <w:rPr>
          <w:sz w:val="24"/>
          <w:szCs w:val="24"/>
        </w:rPr>
        <w:tab/>
        <w:t>(шифр группы) на</w:t>
      </w:r>
      <w:r w:rsidRPr="00717B93">
        <w:rPr>
          <w:sz w:val="24"/>
          <w:szCs w:val="24"/>
        </w:rPr>
        <w:tab/>
        <w:t>(бюджетную или платную) основу».</w:t>
      </w:r>
    </w:p>
    <w:p w:rsidR="00F47DE1" w:rsidRPr="00717B93" w:rsidRDefault="00F47DE1">
      <w:pPr>
        <w:pStyle w:val="22"/>
        <w:shd w:val="clear" w:color="auto" w:fill="auto"/>
        <w:tabs>
          <w:tab w:val="left" w:leader="underscore" w:pos="4110"/>
          <w:tab w:val="left" w:leader="underscore" w:pos="9673"/>
        </w:tabs>
        <w:spacing w:before="0" w:line="230" w:lineRule="exact"/>
        <w:ind w:left="740"/>
        <w:rPr>
          <w:sz w:val="24"/>
          <w:szCs w:val="24"/>
        </w:rPr>
      </w:pPr>
      <w:r w:rsidRPr="00717B93">
        <w:rPr>
          <w:sz w:val="24"/>
          <w:szCs w:val="24"/>
        </w:rPr>
        <w:t xml:space="preserve">Назначить аспиранту </w:t>
      </w:r>
      <w:r w:rsidRPr="00717B93">
        <w:rPr>
          <w:sz w:val="24"/>
          <w:szCs w:val="24"/>
        </w:rPr>
        <w:tab/>
        <w:t xml:space="preserve"> (ФИО аспиранта) научным руководителем </w:t>
      </w:r>
      <w:r w:rsidRPr="00717B93">
        <w:rPr>
          <w:sz w:val="24"/>
          <w:szCs w:val="24"/>
        </w:rPr>
        <w:tab/>
      </w:r>
    </w:p>
    <w:p w:rsidR="00F47DE1" w:rsidRPr="00717B93" w:rsidRDefault="00F47DE1">
      <w:pPr>
        <w:pStyle w:val="22"/>
        <w:shd w:val="clear" w:color="auto" w:fill="auto"/>
        <w:spacing w:before="0" w:after="83" w:line="230" w:lineRule="exact"/>
        <w:ind w:left="40"/>
        <w:jc w:val="both"/>
        <w:rPr>
          <w:sz w:val="24"/>
          <w:szCs w:val="24"/>
        </w:rPr>
      </w:pPr>
      <w:r w:rsidRPr="00717B93">
        <w:rPr>
          <w:sz w:val="24"/>
          <w:szCs w:val="24"/>
        </w:rPr>
        <w:t>(ФИО руководителя полностью, степень, звание, должность)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606"/>
        </w:tabs>
        <w:spacing w:before="0" w:after="95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Вопросы организации работы Комиссии по восстановлению аспирантов и подготовка приказа о восстановлении является ответственностью </w:t>
      </w:r>
      <w:r w:rsidR="006207D3">
        <w:rPr>
          <w:sz w:val="24"/>
          <w:szCs w:val="24"/>
        </w:rPr>
        <w:t>отв. за</w:t>
      </w:r>
      <w:r w:rsidRPr="00717B93">
        <w:rPr>
          <w:sz w:val="24"/>
          <w:szCs w:val="24"/>
        </w:rPr>
        <w:t xml:space="preserve"> аспирантур</w:t>
      </w:r>
      <w:r w:rsidR="006207D3">
        <w:rPr>
          <w:sz w:val="24"/>
          <w:szCs w:val="24"/>
        </w:rPr>
        <w:t>у</w:t>
      </w:r>
      <w:r w:rsidRPr="00717B93">
        <w:rPr>
          <w:sz w:val="24"/>
          <w:szCs w:val="24"/>
        </w:rPr>
        <w:t xml:space="preserve">. К ответственности </w:t>
      </w:r>
      <w:r w:rsidR="006207D3">
        <w:rPr>
          <w:sz w:val="24"/>
          <w:szCs w:val="24"/>
        </w:rPr>
        <w:t xml:space="preserve">отв. за </w:t>
      </w:r>
      <w:r w:rsidRPr="00717B93">
        <w:rPr>
          <w:sz w:val="24"/>
          <w:szCs w:val="24"/>
        </w:rPr>
        <w:t xml:space="preserve"> аспирантур</w:t>
      </w:r>
      <w:r w:rsidR="006207D3">
        <w:rPr>
          <w:sz w:val="24"/>
          <w:szCs w:val="24"/>
        </w:rPr>
        <w:t>у</w:t>
      </w:r>
      <w:r w:rsidRPr="00717B93">
        <w:rPr>
          <w:sz w:val="24"/>
          <w:szCs w:val="24"/>
        </w:rPr>
        <w:t xml:space="preserve"> по вопросам восстановления также относится: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55"/>
        </w:tabs>
        <w:spacing w:before="0" w:after="83" w:line="230" w:lineRule="exact"/>
        <w:ind w:left="40"/>
        <w:rPr>
          <w:sz w:val="24"/>
          <w:szCs w:val="24"/>
        </w:rPr>
      </w:pPr>
      <w:r w:rsidRPr="00717B93">
        <w:rPr>
          <w:sz w:val="24"/>
          <w:szCs w:val="24"/>
        </w:rPr>
        <w:t>Предварительное собеседование с лицом, претендующим на восстановление.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70"/>
        </w:tabs>
        <w:spacing w:before="0" w:after="56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Определение</w:t>
      </w:r>
      <w:r w:rsidRPr="00717B93">
        <w:rPr>
          <w:rStyle w:val="a9"/>
          <w:sz w:val="24"/>
          <w:szCs w:val="24"/>
        </w:rPr>
        <w:t xml:space="preserve"> возможности его успешного обучения</w:t>
      </w:r>
      <w:r w:rsidRPr="00717B93">
        <w:rPr>
          <w:sz w:val="24"/>
          <w:szCs w:val="24"/>
        </w:rPr>
        <w:t xml:space="preserve"> по выбранному им направлению и профилю (направленности программы), наличия или отсутствия академической задолженности, вызванной разницей в Учебных планах.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65"/>
        </w:tabs>
        <w:spacing w:before="0" w:line="278" w:lineRule="exact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>Сообщает лицу, претендующему на зачисление переводом возможную основу его обучения - бюджет или с оплатой стоимости обучения.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70"/>
        </w:tabs>
        <w:spacing w:before="0" w:after="0" w:line="278" w:lineRule="exact"/>
        <w:ind w:left="4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Определяет соответствие изученных аспирантом дисциплин, практик, научно- исследовательской работы действующему в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учебному плану, устанавливает разницу в учебных планах и определяет общую продолжительность обучения, в случае зачисления переводом.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35"/>
        </w:tabs>
        <w:spacing w:before="0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Назначает дату и время проведения аттестационного мероприятия (кроме проведения аттестационного мероприятия для категории лиц, указанных в пунктах 2.4.1. и 2.4.2.) и доводит информацию до лица, претендующего на восстановление. Осуществляет процедуру аттестационного мероприятия, включая подбор профильных специалистов по пункту 2.7., оформляет аттестационный лист.</w:t>
      </w:r>
    </w:p>
    <w:p w:rsidR="00F47DE1" w:rsidRPr="00717B93" w:rsidRDefault="00F47DE1">
      <w:pPr>
        <w:pStyle w:val="a8"/>
        <w:numPr>
          <w:ilvl w:val="2"/>
          <w:numId w:val="5"/>
        </w:numPr>
        <w:shd w:val="clear" w:color="auto" w:fill="auto"/>
        <w:tabs>
          <w:tab w:val="left" w:pos="745"/>
        </w:tabs>
        <w:spacing w:before="0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Осуществляет дальнейшую помощь аспиранту и его научному руководителю в части включения в индивидуальный учебный план аспиранта дисциплин и других видов работ по которым необходимо ликвидировать академическую задолженность, возникшей при восстановлении (при необходимости), а также контроль сроков утверждения индивидуального учебного плана аспиранта.</w:t>
      </w:r>
    </w:p>
    <w:p w:rsidR="00F47DE1" w:rsidRPr="00717B93" w:rsidRDefault="00F47DE1">
      <w:pPr>
        <w:pStyle w:val="a8"/>
        <w:numPr>
          <w:ilvl w:val="1"/>
          <w:numId w:val="5"/>
        </w:numPr>
        <w:shd w:val="clear" w:color="auto" w:fill="auto"/>
        <w:tabs>
          <w:tab w:val="left" w:pos="558"/>
        </w:tabs>
        <w:spacing w:before="0" w:after="56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Комиссия вправе отказать в восстановлении лицу, получившему на собеседовании оценку «не зачтено» или </w:t>
      </w:r>
      <w:r w:rsidR="00996AB4">
        <w:rPr>
          <w:sz w:val="24"/>
          <w:szCs w:val="24"/>
        </w:rPr>
        <w:t xml:space="preserve">в случае </w:t>
      </w:r>
      <w:r w:rsidRPr="00717B93">
        <w:rPr>
          <w:sz w:val="24"/>
          <w:szCs w:val="24"/>
        </w:rPr>
        <w:t xml:space="preserve">непредоставления документов, указанных в пункте 2.4. настоящего положения, а также отчисленному из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 xml:space="preserve">за совершение преступления, установленного вступившим в законную силу приговором суда, а также за совершение иных противоправных действий, порочащих звание аспиранта </w:t>
      </w:r>
      <w:r w:rsidR="00170F04" w:rsidRPr="00717B93">
        <w:rPr>
          <w:sz w:val="24"/>
          <w:szCs w:val="24"/>
        </w:rPr>
        <w:t xml:space="preserve">ИПЭЭ РАН </w:t>
      </w:r>
      <w:r w:rsidRPr="00717B93">
        <w:rPr>
          <w:sz w:val="24"/>
          <w:szCs w:val="24"/>
        </w:rPr>
        <w:t>и за нарушение законодательства Российской Федерации, в том числе за:</w:t>
      </w:r>
    </w:p>
    <w:p w:rsidR="00F47DE1" w:rsidRPr="00717B93" w:rsidRDefault="00F47DE1">
      <w:pPr>
        <w:pStyle w:val="a8"/>
        <w:numPr>
          <w:ilvl w:val="0"/>
          <w:numId w:val="6"/>
        </w:numPr>
        <w:shd w:val="clear" w:color="auto" w:fill="auto"/>
        <w:tabs>
          <w:tab w:val="left" w:pos="178"/>
        </w:tabs>
        <w:spacing w:before="0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употребление наркотических и алкогольных веществ, в том числе появление в состоянии наркотического </w:t>
      </w:r>
      <w:r w:rsidR="00347510">
        <w:rPr>
          <w:sz w:val="24"/>
          <w:szCs w:val="24"/>
        </w:rPr>
        <w:t xml:space="preserve">или алкогольного </w:t>
      </w:r>
      <w:r w:rsidRPr="00717B93">
        <w:rPr>
          <w:sz w:val="24"/>
          <w:szCs w:val="24"/>
        </w:rPr>
        <w:t>опьянения на занятиях и на общественных мероприятиях.</w:t>
      </w:r>
    </w:p>
    <w:p w:rsidR="00F47DE1" w:rsidRPr="00717B93" w:rsidRDefault="00F47DE1">
      <w:pPr>
        <w:pStyle w:val="a8"/>
        <w:numPr>
          <w:ilvl w:val="0"/>
          <w:numId w:val="6"/>
        </w:numPr>
        <w:shd w:val="clear" w:color="auto" w:fill="auto"/>
        <w:tabs>
          <w:tab w:val="left" w:pos="274"/>
        </w:tabs>
        <w:spacing w:before="0" w:after="64" w:line="278" w:lineRule="exact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>хранение различных наркотических средств, устройств для их изготовления и их употребления.</w:t>
      </w:r>
    </w:p>
    <w:p w:rsidR="00F47DE1" w:rsidRPr="00717B93" w:rsidRDefault="00F47DE1">
      <w:pPr>
        <w:pStyle w:val="a8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95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lastRenderedPageBreak/>
        <w:t xml:space="preserve">предоставление заведомо подложных и фиктивных документов в период обучения и при поступлении в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.</w:t>
      </w:r>
    </w:p>
    <w:p w:rsidR="00F47DE1" w:rsidRPr="00717B93" w:rsidRDefault="00F47DE1" w:rsidP="00347510">
      <w:pPr>
        <w:pStyle w:val="a8"/>
        <w:numPr>
          <w:ilvl w:val="1"/>
          <w:numId w:val="5"/>
        </w:numPr>
        <w:shd w:val="clear" w:color="auto" w:fill="auto"/>
        <w:tabs>
          <w:tab w:val="left" w:pos="553"/>
        </w:tabs>
        <w:spacing w:before="0" w:after="83" w:line="240" w:lineRule="auto"/>
        <w:ind w:left="20"/>
        <w:rPr>
          <w:sz w:val="24"/>
          <w:szCs w:val="24"/>
        </w:rPr>
      </w:pPr>
      <w:r w:rsidRPr="00717B93">
        <w:rPr>
          <w:sz w:val="24"/>
          <w:szCs w:val="24"/>
        </w:rPr>
        <w:t xml:space="preserve">После подписания приказа директором </w:t>
      </w:r>
      <w:r w:rsidR="00170F04" w:rsidRPr="00717B93">
        <w:rPr>
          <w:sz w:val="24"/>
          <w:szCs w:val="24"/>
        </w:rPr>
        <w:t xml:space="preserve">ИПЭЭ РАН </w:t>
      </w:r>
      <w:r w:rsidR="00347510">
        <w:rPr>
          <w:sz w:val="24"/>
          <w:szCs w:val="24"/>
        </w:rPr>
        <w:t>отв. за</w:t>
      </w:r>
      <w:r w:rsidRPr="00717B93">
        <w:rPr>
          <w:sz w:val="24"/>
          <w:szCs w:val="24"/>
        </w:rPr>
        <w:t xml:space="preserve"> аспирантур</w:t>
      </w:r>
      <w:r w:rsidR="00347510">
        <w:rPr>
          <w:sz w:val="24"/>
          <w:szCs w:val="24"/>
        </w:rPr>
        <w:t>у в</w:t>
      </w:r>
      <w:r w:rsidRPr="00717B93">
        <w:rPr>
          <w:sz w:val="24"/>
          <w:szCs w:val="24"/>
        </w:rPr>
        <w:t xml:space="preserve">осстанавливает работу с личным делом аспиранта, в которое подшивается заявление о восстановлении, документ, указанный в пункте 2.4. (при необходимости), документ об образовании копия приказа или выписка из приказа о восстановлении в </w:t>
      </w:r>
      <w:r w:rsidR="00170F04" w:rsidRPr="00717B93">
        <w:rPr>
          <w:sz w:val="24"/>
          <w:szCs w:val="24"/>
        </w:rPr>
        <w:t>ИПЭЭ РАН</w:t>
      </w:r>
      <w:r w:rsidRPr="00717B93">
        <w:rPr>
          <w:sz w:val="24"/>
          <w:szCs w:val="24"/>
        </w:rPr>
        <w:t>, а также документы, послужившие основанием решения вопроса о восстановление.</w:t>
      </w:r>
    </w:p>
    <w:p w:rsidR="00F47DE1" w:rsidRPr="00717B93" w:rsidRDefault="00F47DE1" w:rsidP="00F47DE1">
      <w:pPr>
        <w:pStyle w:val="a8"/>
        <w:shd w:val="clear" w:color="auto" w:fill="auto"/>
        <w:spacing w:before="0" w:after="875"/>
        <w:ind w:left="20" w:right="20"/>
        <w:rPr>
          <w:sz w:val="24"/>
          <w:szCs w:val="24"/>
        </w:rPr>
      </w:pPr>
      <w:r w:rsidRPr="00717B93">
        <w:rPr>
          <w:sz w:val="24"/>
          <w:szCs w:val="24"/>
        </w:rPr>
        <w:t xml:space="preserve">Положение принято на заседание </w:t>
      </w:r>
      <w:r w:rsidR="00653D81">
        <w:rPr>
          <w:sz w:val="24"/>
          <w:szCs w:val="24"/>
        </w:rPr>
        <w:t>У</w:t>
      </w:r>
      <w:r w:rsidRPr="00717B93">
        <w:rPr>
          <w:sz w:val="24"/>
          <w:szCs w:val="24"/>
        </w:rPr>
        <w:t xml:space="preserve">ченого совета ИПЭЭ РАН им. А.Н. Северцова </w:t>
      </w:r>
      <w:r w:rsidR="00653D81">
        <w:rPr>
          <w:sz w:val="24"/>
          <w:szCs w:val="24"/>
        </w:rPr>
        <w:t>от</w:t>
      </w:r>
      <w:r w:rsidRPr="00717B93">
        <w:rPr>
          <w:sz w:val="24"/>
          <w:szCs w:val="24"/>
        </w:rPr>
        <w:t xml:space="preserve"> </w:t>
      </w:r>
      <w:r w:rsidR="00653D81">
        <w:rPr>
          <w:sz w:val="24"/>
          <w:szCs w:val="24"/>
        </w:rPr>
        <w:t xml:space="preserve">9.06.2015 г., </w:t>
      </w:r>
      <w:r w:rsidRPr="00653D81">
        <w:rPr>
          <w:sz w:val="24"/>
          <w:szCs w:val="24"/>
        </w:rPr>
        <w:t>протокол №.</w:t>
      </w:r>
      <w:r w:rsidR="00653D81">
        <w:rPr>
          <w:sz w:val="24"/>
          <w:szCs w:val="24"/>
        </w:rPr>
        <w:t xml:space="preserve"> 7</w:t>
      </w:r>
    </w:p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/>
          <w:bCs/>
          <w:sz w:val="24"/>
        </w:rPr>
      </w:pPr>
      <w:r w:rsidRPr="005D6C30">
        <w:rPr>
          <w:rStyle w:val="42"/>
          <w:b/>
          <w:bCs/>
          <w:sz w:val="24"/>
        </w:rPr>
        <w:t>Согласовано:</w:t>
      </w:r>
    </w:p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/>
          <w:bCs/>
          <w:sz w:val="24"/>
        </w:rPr>
      </w:pPr>
    </w:p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bookmarkStart w:id="5" w:name="bookmark9"/>
      <w:r w:rsidRPr="00CB2D8F">
        <w:rPr>
          <w:rStyle w:val="42"/>
          <w:bCs/>
          <w:sz w:val="24"/>
        </w:rPr>
        <w:t>Заместитель директора по научной работе</w:t>
      </w:r>
      <w:bookmarkEnd w:id="5"/>
    </w:p>
    <w:p w:rsidR="006C4345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r w:rsidRPr="00CB2D8F">
        <w:rPr>
          <w:rStyle w:val="42"/>
          <w:bCs/>
          <w:sz w:val="24"/>
        </w:rPr>
        <w:t>куратор аспирантуры</w:t>
      </w:r>
      <w:bookmarkStart w:id="6" w:name="bookmark10"/>
      <w:r>
        <w:rPr>
          <w:rStyle w:val="42"/>
          <w:bCs/>
          <w:sz w:val="24"/>
          <w:lang w:val="ru-RU"/>
        </w:rPr>
        <w:t xml:space="preserve">, д.б.н 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 xml:space="preserve">Суров А.В. </w:t>
      </w:r>
    </w:p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</w:p>
    <w:bookmarkEnd w:id="6"/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  <w:lang w:val="ru-RU"/>
        </w:rPr>
      </w:pPr>
      <w:r>
        <w:rPr>
          <w:rStyle w:val="42"/>
          <w:bCs/>
          <w:sz w:val="24"/>
          <w:lang w:val="ru-RU"/>
        </w:rPr>
        <w:t>Главный экономист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Косенко Г.С.</w:t>
      </w:r>
    </w:p>
    <w:p w:rsidR="006C4345" w:rsidRPr="00CB2D8F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</w:rPr>
      </w:pPr>
    </w:p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bCs/>
          <w:sz w:val="24"/>
          <w:lang w:val="ru-RU"/>
        </w:rPr>
      </w:pPr>
      <w:bookmarkStart w:id="7" w:name="bookmark11"/>
      <w:r w:rsidRPr="00CB2D8F">
        <w:rPr>
          <w:rStyle w:val="42"/>
          <w:bCs/>
          <w:sz w:val="24"/>
        </w:rPr>
        <w:t>Начальник отдела кадров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Бойкова Н.А.</w:t>
      </w:r>
    </w:p>
    <w:p w:rsidR="006C4345" w:rsidRPr="00CB2D8F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</w:rPr>
      </w:pPr>
    </w:p>
    <w:bookmarkEnd w:id="7"/>
    <w:p w:rsidR="006C4345" w:rsidRPr="005D6C30" w:rsidRDefault="006C4345" w:rsidP="006C4345">
      <w:pPr>
        <w:pStyle w:val="41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42"/>
          <w:sz w:val="24"/>
          <w:lang w:val="ru-RU"/>
        </w:rPr>
      </w:pPr>
      <w:r>
        <w:rPr>
          <w:rStyle w:val="42"/>
          <w:bCs/>
          <w:sz w:val="24"/>
          <w:lang w:val="ru-RU"/>
        </w:rPr>
        <w:t>Отв. за аспирантуру</w:t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</w:r>
      <w:r>
        <w:rPr>
          <w:rStyle w:val="42"/>
          <w:bCs/>
          <w:sz w:val="24"/>
          <w:lang w:val="ru-RU"/>
        </w:rPr>
        <w:tab/>
        <w:t>Кропоткина М.В.</w:t>
      </w:r>
    </w:p>
    <w:p w:rsidR="006C4345" w:rsidRPr="00CB2D8F" w:rsidRDefault="006C4345" w:rsidP="006C4345">
      <w:pPr>
        <w:pStyle w:val="a8"/>
        <w:shd w:val="clear" w:color="auto" w:fill="auto"/>
        <w:tabs>
          <w:tab w:val="left" w:pos="625"/>
        </w:tabs>
        <w:spacing w:before="0" w:after="0" w:line="240" w:lineRule="auto"/>
      </w:pPr>
    </w:p>
    <w:p w:rsidR="00F47DE1" w:rsidRPr="00717B93" w:rsidRDefault="00F47DE1" w:rsidP="006C4345">
      <w:pPr>
        <w:rPr>
          <w:rFonts w:ascii="Times New Roman" w:hAnsi="Times New Roman" w:cs="Times New Roman"/>
          <w:color w:val="auto"/>
        </w:rPr>
      </w:pPr>
    </w:p>
    <w:sectPr w:rsidR="00F47DE1" w:rsidRPr="00717B93" w:rsidSect="00F47DE1">
      <w:footerReference w:type="default" r:id="rId7"/>
      <w:type w:val="continuous"/>
      <w:pgSz w:w="11905" w:h="16837"/>
      <w:pgMar w:top="994" w:right="838" w:bottom="1008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E1" w:rsidRDefault="00F47DE1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F47DE1" w:rsidRDefault="00F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E1" w:rsidRDefault="00F47DE1">
    <w:pPr>
      <w:pStyle w:val="a7"/>
      <w:framePr w:w="16838" w:h="158" w:wrap="none" w:vAnchor="text" w:hAnchor="page" w:x="1" w:y="-1202"/>
      <w:shd w:val="clear" w:color="auto" w:fill="auto"/>
      <w:ind w:left="8650"/>
    </w:pPr>
    <w:r>
      <w:fldChar w:fldCharType="begin"/>
    </w:r>
    <w:r>
      <w:instrText xml:space="preserve"> PAGE \* MERGEFORMAT </w:instrText>
    </w:r>
    <w:r>
      <w:fldChar w:fldCharType="separate"/>
    </w:r>
    <w:r w:rsidR="009F5AB2" w:rsidRPr="009F5AB2">
      <w:rPr>
        <w:rStyle w:val="11p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E1" w:rsidRDefault="00F47DE1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F47DE1" w:rsidRDefault="00F4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80EAC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26D4F5CE"/>
    <w:lvl w:ilvl="0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A0A42702"/>
    <w:lvl w:ilvl="0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D7183FD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7D4C47A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 w15:restartNumberingAfterBreak="0">
    <w:nsid w:val="0000000D"/>
    <w:multiLevelType w:val="multilevel"/>
    <w:tmpl w:val="CC3A48B8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14"/>
    <w:rsid w:val="000A1981"/>
    <w:rsid w:val="00111814"/>
    <w:rsid w:val="00170F04"/>
    <w:rsid w:val="00190DA4"/>
    <w:rsid w:val="00316FB9"/>
    <w:rsid w:val="00347510"/>
    <w:rsid w:val="00390B8B"/>
    <w:rsid w:val="004B6C09"/>
    <w:rsid w:val="00543CE3"/>
    <w:rsid w:val="005D6C30"/>
    <w:rsid w:val="006207D3"/>
    <w:rsid w:val="00653D81"/>
    <w:rsid w:val="00682048"/>
    <w:rsid w:val="006C4345"/>
    <w:rsid w:val="00717B93"/>
    <w:rsid w:val="007B383D"/>
    <w:rsid w:val="00996AB4"/>
    <w:rsid w:val="009B526C"/>
    <w:rsid w:val="009F5AB2"/>
    <w:rsid w:val="00A64D42"/>
    <w:rsid w:val="00AB5A45"/>
    <w:rsid w:val="00CB2D8F"/>
    <w:rsid w:val="00DC16D8"/>
    <w:rsid w:val="00E6761D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48AD4-D44E-4F6E-854B-E7536656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6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8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9">
    <w:name w:val="Основной текст + Курсив"/>
    <w:basedOn w:val="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paragraph" w:styleId="a8">
    <w:name w:val="Body Text"/>
    <w:basedOn w:val="a"/>
    <w:link w:val="11"/>
    <w:uiPriority w:val="99"/>
    <w:pPr>
      <w:shd w:val="clear" w:color="auto" w:fill="FFFFFF"/>
      <w:spacing w:before="180" w:after="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33">
    <w:name w:val="Заголовок №3 + Не полужирный"/>
    <w:basedOn w:val="3"/>
    <w:uiPriority w:val="99"/>
    <w:rPr>
      <w:rFonts w:ascii="Times New Roman" w:hAnsi="Times New Roman" w:cs="Times New Roman"/>
      <w:b w:val="0"/>
      <w:bCs w:val="0"/>
      <w:noProof/>
      <w:spacing w:val="0"/>
      <w:sz w:val="23"/>
      <w:szCs w:val="23"/>
    </w:rPr>
  </w:style>
  <w:style w:type="character" w:customStyle="1" w:styleId="411">
    <w:name w:val="Основной текст (4) + 11"/>
    <w:aliases w:val="5 pt"/>
    <w:basedOn w:val="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b">
    <w:name w:val="Оглавление_"/>
    <w:basedOn w:val="a0"/>
    <w:link w:val="1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c">
    <w:name w:val="Оглавление + Полужирный"/>
    <w:basedOn w:val="ab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d">
    <w:name w:val="Оглавление"/>
    <w:basedOn w:val="ab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23">
    <w:name w:val="Оглавление (2)_"/>
    <w:basedOn w:val="a0"/>
    <w:link w:val="24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34">
    <w:name w:val="Оглавление (3)_"/>
    <w:basedOn w:val="a0"/>
    <w:link w:val="35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6">
    <w:name w:val="Оглавление (3) + Не полужирный"/>
    <w:basedOn w:val="34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e">
    <w:name w:val="Подпись к таблице_"/>
    <w:basedOn w:val="a0"/>
    <w:link w:val="af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60" w:line="2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line="274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0" w:after="18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180" w:line="274" w:lineRule="exac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140"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">
    <w:name w:val="Оглавление1"/>
    <w:basedOn w:val="a"/>
    <w:link w:val="ab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4">
    <w:name w:val="Оглавление (2)"/>
    <w:basedOn w:val="a"/>
    <w:link w:val="23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5">
    <w:name w:val="Оглавление (3)"/>
    <w:basedOn w:val="a"/>
    <w:link w:val="34"/>
    <w:uiPriority w:val="99"/>
    <w:pPr>
      <w:shd w:val="clear" w:color="auto" w:fill="FFFFFF"/>
      <w:spacing w:before="240" w:line="293" w:lineRule="exac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f">
    <w:name w:val="Подпись к таблице"/>
    <w:basedOn w:val="a"/>
    <w:link w:val="ae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41">
    <w:name w:val="Заголовок №4_"/>
    <w:basedOn w:val="a0"/>
    <w:link w:val="410"/>
    <w:uiPriority w:val="99"/>
    <w:locked/>
    <w:rsid w:val="00F47DE1"/>
    <w:rPr>
      <w:rFonts w:cs="Times New Roman"/>
      <w:b/>
      <w:bCs/>
      <w:sz w:val="23"/>
      <w:szCs w:val="23"/>
      <w:lang w:bidi="ar-SA"/>
    </w:rPr>
  </w:style>
  <w:style w:type="paragraph" w:customStyle="1" w:styleId="410">
    <w:name w:val="Заголовок №41"/>
    <w:basedOn w:val="a"/>
    <w:link w:val="41"/>
    <w:uiPriority w:val="99"/>
    <w:rsid w:val="00F47DE1"/>
    <w:pPr>
      <w:shd w:val="clear" w:color="auto" w:fill="FFFFFF"/>
      <w:spacing w:before="180" w:after="180" w:line="274" w:lineRule="exact"/>
      <w:outlineLvl w:val="3"/>
    </w:pPr>
    <w:rPr>
      <w:rFonts w:ascii="Times New Roman" w:hAnsi="Times New Roman" w:cs="Times New Roman"/>
      <w:b/>
      <w:bCs/>
      <w:noProof/>
      <w:color w:val="auto"/>
      <w:sz w:val="23"/>
      <w:szCs w:val="23"/>
      <w:lang w:val="ru-RU" w:eastAsia="ru-RU"/>
    </w:rPr>
  </w:style>
  <w:style w:type="character" w:customStyle="1" w:styleId="42">
    <w:name w:val="Заголовок №4"/>
    <w:basedOn w:val="41"/>
    <w:uiPriority w:val="99"/>
    <w:rsid w:val="00F47DE1"/>
    <w:rPr>
      <w:rFonts w:cs="Times New Roman"/>
      <w:b/>
      <w:bCs/>
      <w:sz w:val="23"/>
      <w:szCs w:val="23"/>
      <w:lang w:bidi="ar-SA"/>
    </w:rPr>
  </w:style>
  <w:style w:type="paragraph" w:customStyle="1" w:styleId="110">
    <w:name w:val="Заголовок №11"/>
    <w:basedOn w:val="a"/>
    <w:uiPriority w:val="99"/>
    <w:rsid w:val="00390B8B"/>
    <w:pPr>
      <w:shd w:val="clear" w:color="auto" w:fill="FFFFFF"/>
      <w:spacing w:line="240" w:lineRule="exact"/>
      <w:outlineLvl w:val="0"/>
    </w:pPr>
    <w:rPr>
      <w:rFonts w:ascii="Times New Roman" w:hAnsi="Times New Roman" w:cs="Times New Roman"/>
      <w:b/>
      <w:bCs/>
      <w:smallCaps/>
      <w:noProof/>
      <w:color w:val="auto"/>
      <w:sz w:val="25"/>
      <w:szCs w:val="25"/>
      <w:lang w:val="ru-RU" w:eastAsia="ru-RU"/>
    </w:rPr>
  </w:style>
  <w:style w:type="paragraph" w:customStyle="1" w:styleId="210">
    <w:name w:val="Основной текст (2)1"/>
    <w:basedOn w:val="a"/>
    <w:uiPriority w:val="99"/>
    <w:rsid w:val="00390B8B"/>
    <w:pPr>
      <w:shd w:val="clear" w:color="auto" w:fill="FFFFFF"/>
      <w:spacing w:line="240" w:lineRule="exact"/>
    </w:pPr>
    <w:rPr>
      <w:rFonts w:ascii="Times New Roman" w:hAnsi="Times New Roman" w:cs="Times New Roman"/>
      <w:noProof/>
      <w:color w:val="auto"/>
      <w:sz w:val="20"/>
      <w:szCs w:val="20"/>
      <w:lang w:val="ru-RU" w:eastAsia="ru-RU"/>
    </w:rPr>
  </w:style>
  <w:style w:type="character" w:customStyle="1" w:styleId="240">
    <w:name w:val="Основной текст (2)4"/>
    <w:basedOn w:val="21"/>
    <w:uiPriority w:val="99"/>
    <w:rsid w:val="00390B8B"/>
    <w:rPr>
      <w:rFonts w:ascii="Times New Roman" w:hAnsi="Times New Roman" w:cs="Times New Roman"/>
      <w:i w:val="0"/>
      <w:iCs w:val="0"/>
      <w:noProof/>
      <w:spacing w:val="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восстановлении студентов</vt:lpstr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восстановлении студентов</dc:title>
  <dc:subject/>
  <dc:creator>zmakarovskaya</dc:creator>
  <cp:keywords/>
  <dc:description/>
  <cp:lastModifiedBy>Александра</cp:lastModifiedBy>
  <cp:revision>2</cp:revision>
  <dcterms:created xsi:type="dcterms:W3CDTF">2025-08-01T08:28:00Z</dcterms:created>
  <dcterms:modified xsi:type="dcterms:W3CDTF">2025-08-01T08:28:00Z</dcterms:modified>
</cp:coreProperties>
</file>