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1747" w14:textId="77777777" w:rsidR="0033378A" w:rsidRPr="0062058A" w:rsidRDefault="0033378A" w:rsidP="003337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058A">
        <w:rPr>
          <w:rFonts w:ascii="Times New Roman" w:hAnsi="Times New Roman" w:cs="Times New Roman"/>
          <w:b/>
          <w:bCs/>
          <w:sz w:val="24"/>
          <w:szCs w:val="24"/>
        </w:rPr>
        <w:t>Программа семинара:</w:t>
      </w:r>
    </w:p>
    <w:tbl>
      <w:tblPr>
        <w:tblW w:w="9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392"/>
      </w:tblGrid>
      <w:tr w:rsidR="0033378A" w:rsidRPr="0062058A" w14:paraId="1000B1B1" w14:textId="77777777" w:rsidTr="0033378A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83D7F5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sz w:val="24"/>
                <w:szCs w:val="24"/>
              </w:rPr>
              <w:t>20 сентября</w:t>
            </w:r>
          </w:p>
        </w:tc>
      </w:tr>
      <w:tr w:rsidR="0033378A" w:rsidRPr="0062058A" w14:paraId="602BCE7E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850F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10.00 –</w:t>
            </w:r>
          </w:p>
          <w:p w14:paraId="6CD634F0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C6A2" w14:textId="77777777" w:rsidR="0033378A" w:rsidRPr="0062058A" w:rsidRDefault="0033378A" w:rsidP="005625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семинара.</w:t>
            </w: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0620FA" w14:textId="77777777" w:rsidR="0033378A" w:rsidRPr="0062058A" w:rsidRDefault="0033378A" w:rsidP="00562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Найденко С.В., директор Института проблем экологии и эволюции им. А.Н. Северцова РАН, член-корреспондент РАН</w:t>
            </w:r>
          </w:p>
        </w:tc>
      </w:tr>
      <w:tr w:rsidR="0033378A" w:rsidRPr="0062058A" w14:paraId="307CB033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900B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10.05 –</w:t>
            </w:r>
          </w:p>
          <w:p w14:paraId="36ABA86C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1A70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Приветственное слово. </w:t>
            </w:r>
          </w:p>
          <w:p w14:paraId="45282769" w14:textId="77777777" w:rsidR="0033378A" w:rsidRPr="0062058A" w:rsidRDefault="0033378A" w:rsidP="00562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205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Гангало</w:t>
            </w:r>
            <w:proofErr w:type="spellEnd"/>
            <w:r w:rsidRPr="006205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Е.В., генеральный директор АНО «Дальневосточные леопарды»</w:t>
            </w:r>
          </w:p>
        </w:tc>
      </w:tr>
      <w:tr w:rsidR="0033378A" w:rsidRPr="0062058A" w14:paraId="2C612343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7230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14:paraId="6CA97739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B31A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Пространственно-эксплицитный методы повторного отлова (</w:t>
            </w:r>
            <w:r w:rsidRPr="006205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SECR, SPACECAP, NIMBLE</w:t>
            </w: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для мониторинга динамики плотностей популяций индивидуально опознаваемых видов.</w:t>
            </w:r>
          </w:p>
          <w:p w14:paraId="5896CDC7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Эрнандес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-Бланко Х.А.,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с.н.с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. ИПЭЭ им. А.Н. Северцова РАН, к.б.н.</w:t>
            </w:r>
          </w:p>
        </w:tc>
      </w:tr>
      <w:tr w:rsidR="0033378A" w:rsidRPr="0062058A" w14:paraId="17AFD2C2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7E42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10.30 –</w:t>
            </w:r>
          </w:p>
          <w:p w14:paraId="0002774F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B031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фотомониторинга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ООПТ CAMMON (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CAMtrap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MONitoring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 от идеи до реализации.</w:t>
            </w:r>
          </w:p>
          <w:p w14:paraId="311F453C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Огурцов С.С.,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н.с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. ИПЭЭ им. А.Н. Северцова РАН, к.б.н.</w:t>
            </w:r>
          </w:p>
        </w:tc>
      </w:tr>
      <w:tr w:rsidR="0033378A" w:rsidRPr="0062058A" w14:paraId="6733B739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2CA6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10.50 –</w:t>
            </w:r>
          </w:p>
          <w:p w14:paraId="45FEC3C8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A393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фотоловушек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мониторинга редких видов растений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и животных: опыт Сихотэ-Алинского заповедника.</w:t>
            </w:r>
          </w:p>
          <w:p w14:paraId="5BF52906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Сутырина С.В., директор Сихотэ-Алинского государственного природного биосферного заповедника</w:t>
            </w:r>
          </w:p>
        </w:tc>
      </w:tr>
      <w:tr w:rsidR="0033378A" w:rsidRPr="0062058A" w14:paraId="7CD2E8E5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0310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 xml:space="preserve">   11.05 –</w:t>
            </w:r>
          </w:p>
          <w:p w14:paraId="62C7523B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 xml:space="preserve">    11.20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7DF9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Мониторинг снежного барса с помощью </w:t>
            </w:r>
            <w:proofErr w:type="spellStart"/>
            <w:proofErr w:type="gram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фотоловушек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национальном парке.</w:t>
            </w:r>
          </w:p>
          <w:p w14:paraId="0EAF7973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Маликов Д.Г., директор национального парка «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Сайлюгемский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3378A" w:rsidRPr="0062058A" w14:paraId="7A2B3561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9B44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 xml:space="preserve">   11.20 – </w:t>
            </w:r>
          </w:p>
          <w:p w14:paraId="507A6621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 xml:space="preserve">      11.35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E572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численности животных при отсутствии их фоторегистраций.</w:t>
            </w:r>
          </w:p>
          <w:p w14:paraId="3DEAF7A4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Кастрикин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В.А., директор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Хинганского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государственного природного заповедника</w:t>
            </w:r>
          </w:p>
        </w:tc>
      </w:tr>
      <w:tr w:rsidR="0033378A" w:rsidRPr="0062058A" w14:paraId="666B4F6A" w14:textId="77777777" w:rsidTr="0033378A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C32C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Перерыв</w:t>
            </w:r>
          </w:p>
        </w:tc>
      </w:tr>
      <w:tr w:rsidR="0033378A" w:rsidRPr="0062058A" w14:paraId="6DBA541C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8CF2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 xml:space="preserve"> 12.05 – </w:t>
            </w:r>
          </w:p>
          <w:p w14:paraId="5175E7EB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 xml:space="preserve">    12.20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1191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пространственно-этологических взаимоотношений волка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и сайгака в северо-западном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Прикаспии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использованием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фотомониторинга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B61B06E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Чистополова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М.Д.,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м.н.с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. ИПЭЭ им. А.Н. Северцова РАН</w:t>
            </w:r>
          </w:p>
        </w:tc>
      </w:tr>
      <w:tr w:rsidR="0033378A" w:rsidRPr="0062058A" w14:paraId="514109EF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A298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 xml:space="preserve">   12.20 –</w:t>
            </w:r>
          </w:p>
          <w:p w14:paraId="5E1F74C3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 xml:space="preserve">        12.35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4AFB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фотоловушек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Лазовском заповеднике и национальном парке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gram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 тигра».</w:t>
            </w:r>
          </w:p>
          <w:p w14:paraId="667C7FD5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Салькина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Г.П.,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с.н.с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. Объединенной дирекции Лазовского государственного природного заповедника и национального парка «Зов тигра», к.б.н.</w:t>
            </w:r>
          </w:p>
        </w:tc>
      </w:tr>
      <w:tr w:rsidR="0033378A" w:rsidRPr="0062058A" w14:paraId="1D7B0078" w14:textId="77777777" w:rsidTr="0033378A">
        <w:trPr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03D2" w14:textId="77777777" w:rsidR="0033378A" w:rsidRPr="0062058A" w:rsidRDefault="0033378A" w:rsidP="00562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12.35 – 12.50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5BA4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организации и проведения мониторинга дальневосточного леопарда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амурского тигра с использованием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фотоловушек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ООПТ: опыт ФГБУ «Земля леопарда».</w:t>
            </w:r>
          </w:p>
          <w:p w14:paraId="742A7FF0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Матюхина Д.С.,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с.н.с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. ФГБУ «Земля леопарда» им. Н.Н. Воронцова</w:t>
            </w:r>
          </w:p>
        </w:tc>
      </w:tr>
      <w:tr w:rsidR="0033378A" w:rsidRPr="0062058A" w14:paraId="25DC50F2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ACD3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 – 13.05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DB16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параметры учета мониторинговых исследований крупных млекопитающих (</w:t>
            </w:r>
            <w:r w:rsidRPr="006205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копытные, бурый медведь, обыкновенная лисица</w:t>
            </w: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с использованием </w:t>
            </w:r>
            <w:proofErr w:type="spellStart"/>
            <w:proofErr w:type="gram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фотоловушек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</w:t>
            </w:r>
            <w:proofErr w:type="gram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заповеднике «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Пасвик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». </w:t>
            </w:r>
          </w:p>
          <w:p w14:paraId="7FC0E348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Дорош И.Д., начальник научного отдела государственного природного заповедника «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Пасвик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3378A" w:rsidRPr="0062058A" w14:paraId="06ECFBC4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1D46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13.05 – 13.20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B33C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фотоловушек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оценки динамических взаимодействий между видами.</w:t>
            </w:r>
          </w:p>
          <w:p w14:paraId="71A5F676" w14:textId="77777777" w:rsidR="0033378A" w:rsidRPr="0062058A" w:rsidRDefault="0033378A" w:rsidP="00562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Виричева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А.О.,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м.н.с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. ИПЭЭ им. А.Н. Северцова РАН</w:t>
            </w:r>
          </w:p>
        </w:tc>
      </w:tr>
      <w:tr w:rsidR="0033378A" w:rsidRPr="0062058A" w14:paraId="617E8D43" w14:textId="77777777" w:rsidTr="0033378A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B16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Перерыв</w:t>
            </w:r>
          </w:p>
        </w:tc>
      </w:tr>
      <w:tr w:rsidR="0033378A" w:rsidRPr="0062058A" w14:paraId="06388B54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2E1D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14.20 – 14.35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E229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мониторинга крупных млекопитающих в заповеднике «</w:t>
            </w:r>
            <w:proofErr w:type="gram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Керженский»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использованием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фотоловушек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C5FE747" w14:textId="77777777" w:rsidR="0033378A" w:rsidRPr="0062058A" w:rsidRDefault="0033378A" w:rsidP="00562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Волков А.Е.,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н.с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государственного природного биосферного заповедника «Керженский»,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к.г.н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3378A" w:rsidRPr="0062058A" w14:paraId="7F390D34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C4CC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14.35 – 14.50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9131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Мониторинг состояния популяции дикого кабана в Окском заповеднике при помощи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фотоловушек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01DB86D" w14:textId="77777777" w:rsidR="0033378A" w:rsidRPr="0062058A" w:rsidRDefault="0033378A" w:rsidP="00562566">
            <w:pPr>
              <w:ind w:right="-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Панкова Н.Л.,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с.н.с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. Окского государственного природного биосферного заповедника, к.б.н.</w:t>
            </w:r>
          </w:p>
        </w:tc>
      </w:tr>
      <w:tr w:rsidR="0033378A" w:rsidRPr="0062058A" w14:paraId="0288A271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7B67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14.50 – 15.05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ED78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Исследования популяций копытных животных юго-запада Приморского края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помощью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видоспецифичной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сети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фотомониторинга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F60E046" w14:textId="77777777" w:rsidR="0033378A" w:rsidRPr="0062058A" w:rsidRDefault="0033378A" w:rsidP="00562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Петров Т.А.,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н.с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205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ВНИИ охраны окружающей среды (ВНИИ Экология) </w:t>
            </w:r>
          </w:p>
        </w:tc>
      </w:tr>
      <w:tr w:rsidR="0033378A" w:rsidRPr="0062058A" w14:paraId="079748C0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87B1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15.05 – 15.20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6573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Мониторинг состояния группировки благородного оленя с помощью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фотоловушек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контрольных солонцах.</w:t>
            </w:r>
          </w:p>
          <w:p w14:paraId="6706B694" w14:textId="77777777" w:rsidR="0033378A" w:rsidRPr="0062058A" w:rsidRDefault="0033378A" w:rsidP="00562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Калинкин Ю.Н.,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в.н.с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. Алтайского государственного природного биосферного заповедника, к.б.н.</w:t>
            </w:r>
          </w:p>
        </w:tc>
      </w:tr>
      <w:tr w:rsidR="0033378A" w:rsidRPr="0062058A" w14:paraId="5065EF60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A053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15.20 – 15.35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814A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Фиксация и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биотопическое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распределение крупных и редких млекопитающих и птиц на территории Комсомольского заповедника.</w:t>
            </w:r>
          </w:p>
          <w:p w14:paraId="5F11FEB9" w14:textId="77777777" w:rsidR="0033378A" w:rsidRPr="0062058A" w:rsidRDefault="0033378A" w:rsidP="00562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Бобровский В.В.,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н.с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. ФГБУ «Заповедное Приамурье»</w:t>
            </w:r>
          </w:p>
        </w:tc>
      </w:tr>
      <w:tr w:rsidR="0033378A" w:rsidRPr="0062058A" w14:paraId="30F516B7" w14:textId="77777777" w:rsidTr="0033378A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0C7D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Перерыв</w:t>
            </w:r>
          </w:p>
        </w:tc>
      </w:tr>
      <w:tr w:rsidR="0033378A" w:rsidRPr="0062058A" w14:paraId="62CEF8A6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555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16.00 – 16.15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E954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 использования ларгой летней залежки на о. Токи.</w:t>
            </w:r>
          </w:p>
          <w:p w14:paraId="5E83011F" w14:textId="77777777" w:rsidR="0033378A" w:rsidRPr="0062058A" w:rsidRDefault="0033378A" w:rsidP="00562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Соловьёва М.А.,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с.н.с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. ИПЭЭ им. А.Н. Северцова РАН, к.б.н.</w:t>
            </w:r>
          </w:p>
        </w:tc>
      </w:tr>
      <w:tr w:rsidR="0033378A" w:rsidRPr="0062058A" w14:paraId="6364FD96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D1D8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27A1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Учёт тюленей на п-ове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Файлдс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о.Кинг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-Джордж (</w:t>
            </w:r>
            <w:proofErr w:type="gram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Антарктида)   </w:t>
            </w:r>
            <w:proofErr w:type="gram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использованием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фотоловушек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A2D355C" w14:textId="77777777" w:rsidR="0033378A" w:rsidRPr="0062058A" w:rsidRDefault="0033378A" w:rsidP="00562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Чукмасов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П.В., </w:t>
            </w:r>
            <w:proofErr w:type="spellStart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м.н.с</w:t>
            </w:r>
            <w:proofErr w:type="spellEnd"/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. ИПЭЭ им. А.Н. Северцова РАН</w:t>
            </w:r>
          </w:p>
        </w:tc>
      </w:tr>
      <w:tr w:rsidR="0033378A" w:rsidRPr="0062058A" w14:paraId="38F2D169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444D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 – 16.45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0B87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Фотомониторинг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Большехехцирском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государственном природном заповеднике.</w:t>
            </w:r>
          </w:p>
          <w:p w14:paraId="3B74ED72" w14:textId="77777777" w:rsidR="0033378A" w:rsidRPr="0062058A" w:rsidRDefault="0033378A" w:rsidP="00562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Шайдуров К.В., </w:t>
            </w:r>
            <w:proofErr w:type="spellStart"/>
            <w:r w:rsidRPr="0062058A">
              <w:rPr>
                <w:rFonts w:ascii="Times New Roman" w:hAnsi="Times New Roman" w:cs="Times New Roman"/>
                <w:iCs/>
                <w:sz w:val="24"/>
                <w:szCs w:val="24"/>
              </w:rPr>
              <w:t>с.н.с</w:t>
            </w:r>
            <w:proofErr w:type="spellEnd"/>
            <w:r w:rsidRPr="006205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Хабаровского краевого музея им. Н.И. Гродекова</w:t>
            </w:r>
          </w:p>
          <w:p w14:paraId="0FC5F91F" w14:textId="77777777" w:rsidR="0033378A" w:rsidRPr="0062058A" w:rsidRDefault="0033378A" w:rsidP="00562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378A" w:rsidRPr="0062058A" w14:paraId="623E8A14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76FE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16.45 – 17.00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E3EA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Искусственный интеллект в задачах изучения биоразнообразия.</w:t>
            </w:r>
          </w:p>
          <w:p w14:paraId="3409423A" w14:textId="77777777" w:rsidR="0033378A" w:rsidRPr="0062058A" w:rsidRDefault="0033378A" w:rsidP="00562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Артюгин О.Ю., исполнительный директор – начальник центра развития технологий искусственного интеллекта (AI) во благо общества ПАО «Сбербанк России»</w:t>
            </w:r>
          </w:p>
        </w:tc>
      </w:tr>
      <w:tr w:rsidR="0033378A" w:rsidRPr="0062058A" w14:paraId="2FD29C62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0765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 xml:space="preserve">17.00 – 17.20 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7746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Их технические инновации: зарубежный опыт применения </w:t>
            </w:r>
            <w:proofErr w:type="spellStart"/>
            <w:r w:rsidRPr="006205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фотоловушек</w:t>
            </w:r>
            <w:proofErr w:type="spellEnd"/>
            <w:r w:rsidRPr="006205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на примере национальных парков Китая.</w:t>
            </w:r>
          </w:p>
          <w:p w14:paraId="74D87A24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i/>
                <w:sz w:val="24"/>
                <w:szCs w:val="24"/>
              </w:rPr>
              <w:t>Лавренов А.В., генеральный директор компании «Сорокопут»</w:t>
            </w:r>
          </w:p>
        </w:tc>
      </w:tr>
      <w:tr w:rsidR="0033378A" w:rsidRPr="0062058A" w14:paraId="34CE9737" w14:textId="77777777" w:rsidTr="003337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2542" w14:textId="77777777" w:rsidR="0033378A" w:rsidRPr="0062058A" w:rsidRDefault="0033378A" w:rsidP="0056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sz w:val="24"/>
                <w:szCs w:val="24"/>
              </w:rPr>
              <w:t>17.20 – 18.30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1DA7" w14:textId="77777777" w:rsidR="0033378A" w:rsidRPr="0062058A" w:rsidRDefault="0033378A" w:rsidP="005625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Обсуждение докладов</w:t>
            </w:r>
          </w:p>
        </w:tc>
      </w:tr>
    </w:tbl>
    <w:p w14:paraId="748BE315" w14:textId="77777777" w:rsidR="0033378A" w:rsidRPr="0062058A" w:rsidRDefault="0033378A" w:rsidP="0033378A">
      <w:pPr>
        <w:rPr>
          <w:rFonts w:ascii="Times New Roman" w:hAnsi="Times New Roman" w:cs="Times New Roman"/>
          <w:sz w:val="24"/>
          <w:szCs w:val="24"/>
        </w:rPr>
      </w:pPr>
    </w:p>
    <w:p w14:paraId="35938F1F" w14:textId="77777777" w:rsidR="0033378A" w:rsidRPr="0062058A" w:rsidRDefault="0033378A" w:rsidP="0033378A">
      <w:pPr>
        <w:rPr>
          <w:rFonts w:ascii="Times New Roman" w:hAnsi="Times New Roman" w:cs="Times New Roman"/>
          <w:sz w:val="24"/>
          <w:szCs w:val="24"/>
        </w:rPr>
      </w:pPr>
    </w:p>
    <w:p w14:paraId="4E42DBA2" w14:textId="77777777" w:rsidR="00BD3AF1" w:rsidRDefault="00BD3AF1"/>
    <w:sectPr w:rsidR="00BD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82"/>
    <w:rsid w:val="0033378A"/>
    <w:rsid w:val="00BD3AF1"/>
    <w:rsid w:val="00E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14B43-AF27-4F35-8E04-7DA055C6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78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Каргина Татьяна</dc:creator>
  <cp:keywords/>
  <dc:description/>
  <cp:lastModifiedBy>Каргина Татьяна</cp:lastModifiedBy>
  <cp:revision>2</cp:revision>
  <dcterms:created xsi:type="dcterms:W3CDTF">2024-10-17T07:51:00Z</dcterms:created>
  <dcterms:modified xsi:type="dcterms:W3CDTF">2024-10-17T07:52:00Z</dcterms:modified>
</cp:coreProperties>
</file>