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Глубокоуважаемые коллеги!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sz w:val="19"/>
          <w:szCs w:val="19"/>
          <w:lang w:eastAsia="ru-RU"/>
        </w:rPr>
        <w:t> 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 xml:space="preserve"> Национальный научный центр морской биологии им. А. В. </w:t>
      </w:r>
      <w:proofErr w:type="spellStart"/>
      <w:r w:rsidRPr="002C1D1E">
        <w:rPr>
          <w:rFonts w:eastAsia="Times New Roman"/>
          <w:bCs w:val="0"/>
          <w:lang w:eastAsia="ru-RU"/>
        </w:rPr>
        <w:t>Жирмунского</w:t>
      </w:r>
      <w:proofErr w:type="spellEnd"/>
      <w:r w:rsidRPr="002C1D1E">
        <w:rPr>
          <w:rFonts w:eastAsia="Times New Roman"/>
          <w:bCs w:val="0"/>
          <w:lang w:eastAsia="ru-RU"/>
        </w:rPr>
        <w:t xml:space="preserve"> ДВО РАН, совместно с филиалом – Приморским океанариумом, проводит </w:t>
      </w:r>
      <w:r w:rsidRPr="002C1D1E">
        <w:rPr>
          <w:rFonts w:eastAsia="Times New Roman"/>
          <w:b/>
          <w:lang w:eastAsia="ru-RU"/>
        </w:rPr>
        <w:t>12-15 сентября 2023 г. в городе Владивостоке</w:t>
      </w:r>
      <w:r w:rsidRPr="002C1D1E">
        <w:rPr>
          <w:rFonts w:eastAsia="Times New Roman"/>
          <w:bCs w:val="0"/>
          <w:lang w:eastAsia="ru-RU"/>
        </w:rPr>
        <w:t> всероссийскую конференцию  </w:t>
      </w:r>
      <w:r w:rsidRPr="002C1D1E">
        <w:rPr>
          <w:rFonts w:eastAsia="Times New Roman"/>
          <w:b/>
          <w:lang w:eastAsia="ru-RU"/>
        </w:rPr>
        <w:t>«</w:t>
      </w:r>
      <w:r w:rsidRPr="002C1D1E">
        <w:rPr>
          <w:rFonts w:eastAsia="Times New Roman"/>
          <w:b/>
          <w:sz w:val="26"/>
          <w:szCs w:val="26"/>
          <w:lang w:eastAsia="ru-RU"/>
        </w:rPr>
        <w:t>Морская биология в 21 веке: биология развития, молекулярная и клеточная биология, биотехнология морских организмов</w:t>
      </w:r>
      <w:r w:rsidRPr="002C1D1E">
        <w:rPr>
          <w:rFonts w:eastAsia="Times New Roman"/>
          <w:b/>
          <w:lang w:eastAsia="ru-RU"/>
        </w:rPr>
        <w:t>».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sz w:val="19"/>
          <w:szCs w:val="19"/>
          <w:lang w:eastAsia="ru-RU"/>
        </w:rPr>
        <w:t> 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Научная программа конференции включает следующие секции: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/>
          <w:lang w:eastAsia="ru-RU"/>
        </w:rPr>
        <w:t>1. Пленарная сессия, посвященная памяти академика В.Л. Касьянова. </w:t>
      </w:r>
      <w:r w:rsidRPr="002C1D1E">
        <w:rPr>
          <w:rFonts w:eastAsia="Times New Roman"/>
          <w:bCs w:val="0"/>
          <w:lang w:eastAsia="ru-RU"/>
        </w:rPr>
        <w:t>Тематика пленарных докладов:</w:t>
      </w:r>
    </w:p>
    <w:p w:rsidR="002C1D1E" w:rsidRPr="002C1D1E" w:rsidRDefault="002C1D1E" w:rsidP="002C1D1E">
      <w:pPr>
        <w:numPr>
          <w:ilvl w:val="0"/>
          <w:numId w:val="1"/>
        </w:numPr>
        <w:ind w:left="840"/>
        <w:rPr>
          <w:rFonts w:eastAsia="Times New Roman"/>
          <w:bCs w:val="0"/>
          <w:sz w:val="19"/>
          <w:szCs w:val="19"/>
          <w:lang w:eastAsia="ru-RU"/>
        </w:rPr>
      </w:pPr>
      <w:proofErr w:type="spellStart"/>
      <w:r w:rsidRPr="002C1D1E">
        <w:rPr>
          <w:rFonts w:eastAsia="Times New Roman"/>
          <w:bCs w:val="0"/>
          <w:lang w:eastAsia="ru-RU"/>
        </w:rPr>
        <w:t>Биота</w:t>
      </w:r>
      <w:proofErr w:type="spellEnd"/>
      <w:r w:rsidRPr="002C1D1E">
        <w:rPr>
          <w:rFonts w:eastAsia="Times New Roman"/>
          <w:bCs w:val="0"/>
          <w:lang w:eastAsia="ru-RU"/>
        </w:rPr>
        <w:t xml:space="preserve"> российских вод Японского моря.</w:t>
      </w:r>
    </w:p>
    <w:p w:rsidR="002C1D1E" w:rsidRPr="002C1D1E" w:rsidRDefault="002C1D1E" w:rsidP="002C1D1E">
      <w:pPr>
        <w:numPr>
          <w:ilvl w:val="0"/>
          <w:numId w:val="1"/>
        </w:numPr>
        <w:ind w:left="840"/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 xml:space="preserve">Глобальные климатические изменения среды и их влияние на биологическое разнообразие, </w:t>
      </w:r>
      <w:proofErr w:type="spellStart"/>
      <w:r w:rsidRPr="002C1D1E">
        <w:rPr>
          <w:rFonts w:eastAsia="Times New Roman"/>
          <w:bCs w:val="0"/>
          <w:lang w:eastAsia="ru-RU"/>
        </w:rPr>
        <w:t>биоинвазии</w:t>
      </w:r>
      <w:proofErr w:type="spellEnd"/>
      <w:r w:rsidRPr="002C1D1E">
        <w:rPr>
          <w:rFonts w:eastAsia="Times New Roman"/>
          <w:bCs w:val="0"/>
          <w:lang w:eastAsia="ru-RU"/>
        </w:rPr>
        <w:t xml:space="preserve"> и биобезопасность.</w:t>
      </w:r>
    </w:p>
    <w:p w:rsidR="002C1D1E" w:rsidRPr="002C1D1E" w:rsidRDefault="002C1D1E" w:rsidP="002C1D1E">
      <w:pPr>
        <w:numPr>
          <w:ilvl w:val="0"/>
          <w:numId w:val="1"/>
        </w:numPr>
        <w:ind w:left="840"/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Влияния человеческой деятельности на морскую флору и фауну.</w:t>
      </w:r>
    </w:p>
    <w:p w:rsidR="002C1D1E" w:rsidRPr="002C1D1E" w:rsidRDefault="002C1D1E" w:rsidP="002C1D1E">
      <w:pPr>
        <w:numPr>
          <w:ilvl w:val="0"/>
          <w:numId w:val="1"/>
        </w:numPr>
        <w:ind w:left="840"/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Приморский океанариум вчера, сегодня, завтра.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/>
          <w:lang w:eastAsia="ru-RU"/>
        </w:rPr>
        <w:t>2. Эмбриология и биология развития морских организмов.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/>
          <w:lang w:eastAsia="ru-RU"/>
        </w:rPr>
        <w:t>3. Клеточная и молекулярная биология морских организмов.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/>
          <w:lang w:eastAsia="ru-RU"/>
        </w:rPr>
        <w:t>4. Медико-</w:t>
      </w:r>
      <w:proofErr w:type="spellStart"/>
      <w:r w:rsidRPr="002C1D1E">
        <w:rPr>
          <w:rFonts w:eastAsia="Times New Roman"/>
          <w:b/>
          <w:lang w:eastAsia="ru-RU"/>
        </w:rPr>
        <w:t>биологичесские</w:t>
      </w:r>
      <w:proofErr w:type="spellEnd"/>
      <w:r w:rsidRPr="002C1D1E">
        <w:rPr>
          <w:rFonts w:eastAsia="Times New Roman"/>
          <w:b/>
          <w:lang w:eastAsia="ru-RU"/>
        </w:rPr>
        <w:t xml:space="preserve"> исследования и морская фармакология.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/>
          <w:lang w:eastAsia="ru-RU"/>
        </w:rPr>
        <w:t>5. Биотехнология морских организмов.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sz w:val="19"/>
          <w:szCs w:val="19"/>
          <w:lang w:eastAsia="ru-RU"/>
        </w:rPr>
        <w:t> </w:t>
      </w:r>
    </w:p>
    <w:p w:rsidR="002C1D1E" w:rsidRPr="002C1D1E" w:rsidRDefault="002C1D1E" w:rsidP="002C1D1E">
      <w:pPr>
        <w:jc w:val="both"/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Участие в конференции бесплатное.</w:t>
      </w:r>
    </w:p>
    <w:p w:rsidR="002C1D1E" w:rsidRPr="002C1D1E" w:rsidRDefault="002C1D1E" w:rsidP="002C1D1E">
      <w:pPr>
        <w:jc w:val="both"/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Форма проведения конференции: смешанный формат – очное участие или дистанционное участие с использованием онлайн-платформ.</w:t>
      </w:r>
    </w:p>
    <w:p w:rsidR="002C1D1E" w:rsidRPr="002C1D1E" w:rsidRDefault="002C1D1E" w:rsidP="002C1D1E">
      <w:pPr>
        <w:jc w:val="both"/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Формы докладов:</w:t>
      </w:r>
      <w:r w:rsidRPr="002C1D1E">
        <w:rPr>
          <w:rFonts w:eastAsia="Times New Roman"/>
          <w:b/>
          <w:lang w:eastAsia="ru-RU"/>
        </w:rPr>
        <w:t> </w:t>
      </w:r>
      <w:r w:rsidRPr="002C1D1E">
        <w:rPr>
          <w:rFonts w:eastAsia="Times New Roman"/>
          <w:bCs w:val="0"/>
          <w:lang w:eastAsia="ru-RU"/>
        </w:rPr>
        <w:t>устные (пленарные, секционные) и стендовые.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sz w:val="19"/>
          <w:szCs w:val="19"/>
          <w:lang w:eastAsia="ru-RU"/>
        </w:rPr>
        <w:t> 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Контактные лица: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• Регистрация, предоставление тезисов, организационные вопросы: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Серков Вадим Михайлович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E-</w:t>
      </w:r>
      <w:proofErr w:type="spellStart"/>
      <w:r w:rsidRPr="002C1D1E">
        <w:rPr>
          <w:rFonts w:eastAsia="Times New Roman"/>
          <w:bCs w:val="0"/>
          <w:lang w:eastAsia="ru-RU"/>
        </w:rPr>
        <w:t>mail</w:t>
      </w:r>
      <w:proofErr w:type="spellEnd"/>
      <w:r w:rsidRPr="002C1D1E">
        <w:rPr>
          <w:rFonts w:eastAsia="Times New Roman"/>
          <w:bCs w:val="0"/>
          <w:lang w:eastAsia="ru-RU"/>
        </w:rPr>
        <w:t>: </w:t>
      </w:r>
      <w:hyperlink r:id="rId6" w:tgtFrame="_blank" w:history="1">
        <w:r w:rsidRPr="002C1D1E">
          <w:rPr>
            <w:rFonts w:eastAsia="Times New Roman"/>
            <w:bCs w:val="0"/>
            <w:color w:val="4285F4"/>
            <w:lang w:eastAsia="ru-RU"/>
          </w:rPr>
          <w:t>nscmb-conference@mail.ru</w:t>
        </w:r>
      </w:hyperlink>
      <w:r w:rsidRPr="002C1D1E">
        <w:rPr>
          <w:rFonts w:eastAsia="Times New Roman"/>
          <w:bCs w:val="0"/>
          <w:lang w:eastAsia="ru-RU"/>
        </w:rPr>
        <w:t>,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Тел.: +7 914 791 78 94, 8 (423) 271-78-94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sz w:val="19"/>
          <w:szCs w:val="19"/>
          <w:lang w:eastAsia="ru-RU"/>
        </w:rPr>
        <w:t> 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• Вопросы по научной программе конференции: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Юшин Владимир Владимирович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E-</w:t>
      </w:r>
      <w:proofErr w:type="spellStart"/>
      <w:r w:rsidRPr="002C1D1E">
        <w:rPr>
          <w:rFonts w:eastAsia="Times New Roman"/>
          <w:bCs w:val="0"/>
          <w:lang w:eastAsia="ru-RU"/>
        </w:rPr>
        <w:t>mail</w:t>
      </w:r>
      <w:proofErr w:type="spellEnd"/>
      <w:r w:rsidRPr="002C1D1E">
        <w:rPr>
          <w:rFonts w:eastAsia="Times New Roman"/>
          <w:bCs w:val="0"/>
          <w:lang w:eastAsia="ru-RU"/>
        </w:rPr>
        <w:t>: </w:t>
      </w:r>
      <w:hyperlink r:id="rId7" w:tgtFrame="_blank" w:history="1">
        <w:r w:rsidRPr="002C1D1E">
          <w:rPr>
            <w:rFonts w:eastAsia="Times New Roman"/>
            <w:bCs w:val="0"/>
            <w:color w:val="4285F4"/>
            <w:lang w:eastAsia="ru-RU"/>
          </w:rPr>
          <w:t>vvyushin@yandex.ru</w:t>
        </w:r>
      </w:hyperlink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sz w:val="19"/>
          <w:szCs w:val="19"/>
          <w:lang w:eastAsia="ru-RU"/>
        </w:rPr>
        <w:t> 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lang w:eastAsia="ru-RU"/>
        </w:rPr>
        <w:t>В приложенных файлах находится информационное письмо о конференции и регистрационная форма.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ascii="Calibri" w:eastAsia="Times New Roman" w:hAnsi="Calibri" w:cs="Calibri"/>
          <w:bCs w:val="0"/>
          <w:lang w:eastAsia="ru-RU"/>
        </w:rPr>
        <w:t>Более подробную периодически обновляющуюся информацию Вы можете посмотреть на сайте: </w:t>
      </w:r>
      <w:hyperlink r:id="rId8" w:tgtFrame="_blank" w:history="1">
        <w:r w:rsidRPr="002C1D1E">
          <w:rPr>
            <w:rFonts w:ascii="Calibri" w:eastAsia="Times New Roman" w:hAnsi="Calibri" w:cs="Calibri"/>
            <w:bCs w:val="0"/>
            <w:color w:val="4285F4"/>
            <w:lang w:eastAsia="ru-RU"/>
          </w:rPr>
          <w:t>http://www.imb.dvo.ru/index.php/ru/nashi-konferentsii-i-shkoly/1308-vserossijskaya-konferentsiya-morskaya-biologiya-v-21-veke-biologiya-razvitiya-molekulyarnaya-i-kletochnaya-biologiya-biotekhnologiya-morskikh-organizmov</w:t>
        </w:r>
      </w:hyperlink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Cs w:val="0"/>
          <w:sz w:val="19"/>
          <w:szCs w:val="19"/>
          <w:lang w:eastAsia="ru-RU"/>
        </w:rPr>
        <w:t> 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/>
          <w:lang w:eastAsia="ru-RU"/>
        </w:rPr>
        <w:t>Просим Вас проинформировать коллег и пригласить их к участию в конференции.</w:t>
      </w:r>
    </w:p>
    <w:p w:rsidR="002C1D1E" w:rsidRPr="002C1D1E" w:rsidRDefault="002C1D1E" w:rsidP="002C1D1E">
      <w:pPr>
        <w:rPr>
          <w:rFonts w:eastAsia="Times New Roman"/>
          <w:bCs w:val="0"/>
          <w:sz w:val="19"/>
          <w:szCs w:val="19"/>
          <w:lang w:eastAsia="ru-RU"/>
        </w:rPr>
      </w:pPr>
      <w:r w:rsidRPr="002C1D1E">
        <w:rPr>
          <w:rFonts w:eastAsia="Times New Roman"/>
          <w:b/>
          <w:lang w:eastAsia="ru-RU"/>
        </w:rPr>
        <w:t>Будем искренне рады видеть Вас во Владивостоке в сентябре 2023 года! </w:t>
      </w:r>
    </w:p>
    <w:p w:rsidR="002C1D1E" w:rsidRPr="002C1D1E" w:rsidRDefault="002C1D1E" w:rsidP="002C1D1E">
      <w:pPr>
        <w:rPr>
          <w:rFonts w:eastAsia="Times New Roman"/>
          <w:bCs w:val="0"/>
          <w:lang w:eastAsia="ru-RU"/>
        </w:rPr>
      </w:pPr>
      <w:r w:rsidRPr="002C1D1E">
        <w:rPr>
          <w:rFonts w:eastAsia="Times New Roman"/>
          <w:b/>
          <w:lang w:eastAsia="ru-RU"/>
        </w:rPr>
        <w:t>Оргкомитет.</w:t>
      </w:r>
    </w:p>
    <w:p w:rsidR="00586558" w:rsidRDefault="00586558" w:rsidP="002C1D1E">
      <w:bookmarkStart w:id="0" w:name="_GoBack"/>
      <w:bookmarkEnd w:id="0"/>
    </w:p>
    <w:sectPr w:rsidR="0058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2EB8"/>
    <w:multiLevelType w:val="multilevel"/>
    <w:tmpl w:val="168A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F"/>
    <w:rsid w:val="0001330F"/>
    <w:rsid w:val="00061BFC"/>
    <w:rsid w:val="001616A1"/>
    <w:rsid w:val="002C1D1E"/>
    <w:rsid w:val="0038663B"/>
    <w:rsid w:val="005224F3"/>
    <w:rsid w:val="00555DCC"/>
    <w:rsid w:val="00586558"/>
    <w:rsid w:val="006050CF"/>
    <w:rsid w:val="00782365"/>
    <w:rsid w:val="00A2442D"/>
    <w:rsid w:val="00CE7331"/>
    <w:rsid w:val="00EC5338"/>
    <w:rsid w:val="00F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CC"/>
  </w:style>
  <w:style w:type="paragraph" w:styleId="a4">
    <w:name w:val="Normal (Web)"/>
    <w:basedOn w:val="a"/>
    <w:uiPriority w:val="99"/>
    <w:semiHidden/>
    <w:unhideWhenUsed/>
    <w:rsid w:val="002C1D1E"/>
    <w:pPr>
      <w:spacing w:before="100" w:beforeAutospacing="1" w:after="100" w:afterAutospacing="1"/>
    </w:pPr>
    <w:rPr>
      <w:rFonts w:eastAsia="Times New Roman"/>
      <w:bCs w:val="0"/>
      <w:lang w:eastAsia="ru-RU"/>
    </w:rPr>
  </w:style>
  <w:style w:type="character" w:styleId="a5">
    <w:name w:val="Strong"/>
    <w:basedOn w:val="a0"/>
    <w:uiPriority w:val="22"/>
    <w:qFormat/>
    <w:rsid w:val="002C1D1E"/>
    <w:rPr>
      <w:b/>
      <w:bCs w:val="0"/>
    </w:rPr>
  </w:style>
  <w:style w:type="character" w:styleId="a6">
    <w:name w:val="Hyperlink"/>
    <w:basedOn w:val="a0"/>
    <w:uiPriority w:val="99"/>
    <w:semiHidden/>
    <w:unhideWhenUsed/>
    <w:rsid w:val="002C1D1E"/>
    <w:rPr>
      <w:color w:val="0000FF"/>
      <w:u w:val="single"/>
    </w:rPr>
  </w:style>
  <w:style w:type="character" w:customStyle="1" w:styleId="wmi-callto">
    <w:name w:val="wmi-callto"/>
    <w:basedOn w:val="a0"/>
    <w:rsid w:val="002C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CC"/>
  </w:style>
  <w:style w:type="paragraph" w:styleId="a4">
    <w:name w:val="Normal (Web)"/>
    <w:basedOn w:val="a"/>
    <w:uiPriority w:val="99"/>
    <w:semiHidden/>
    <w:unhideWhenUsed/>
    <w:rsid w:val="002C1D1E"/>
    <w:pPr>
      <w:spacing w:before="100" w:beforeAutospacing="1" w:after="100" w:afterAutospacing="1"/>
    </w:pPr>
    <w:rPr>
      <w:rFonts w:eastAsia="Times New Roman"/>
      <w:bCs w:val="0"/>
      <w:lang w:eastAsia="ru-RU"/>
    </w:rPr>
  </w:style>
  <w:style w:type="character" w:styleId="a5">
    <w:name w:val="Strong"/>
    <w:basedOn w:val="a0"/>
    <w:uiPriority w:val="22"/>
    <w:qFormat/>
    <w:rsid w:val="002C1D1E"/>
    <w:rPr>
      <w:b/>
      <w:bCs w:val="0"/>
    </w:rPr>
  </w:style>
  <w:style w:type="character" w:styleId="a6">
    <w:name w:val="Hyperlink"/>
    <w:basedOn w:val="a0"/>
    <w:uiPriority w:val="99"/>
    <w:semiHidden/>
    <w:unhideWhenUsed/>
    <w:rsid w:val="002C1D1E"/>
    <w:rPr>
      <w:color w:val="0000FF"/>
      <w:u w:val="single"/>
    </w:rPr>
  </w:style>
  <w:style w:type="character" w:customStyle="1" w:styleId="wmi-callto">
    <w:name w:val="wmi-callto"/>
    <w:basedOn w:val="a0"/>
    <w:rsid w:val="002C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b.dvo.ru/index.php/ru/nashi-konferentsii-i-shkoly/1308-vserossijskaya-konferentsiya-morskaya-biologiya-v-21-veke-biologiya-razvitiya-molekulyarnaya-i-kletochnaya-biologiya-biotekhnologiya-morskikh-organizm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pose/?To=vvyush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nscmb%2dconferenc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Yushin</dc:creator>
  <cp:lastModifiedBy>Yushin</cp:lastModifiedBy>
  <cp:revision>2</cp:revision>
  <dcterms:created xsi:type="dcterms:W3CDTF">2023-02-16T10:12:00Z</dcterms:created>
  <dcterms:modified xsi:type="dcterms:W3CDTF">2023-02-16T10:12:00Z</dcterms:modified>
</cp:coreProperties>
</file>