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30"/>
        <w:gridCol w:w="240"/>
        <w:gridCol w:w="4597"/>
      </w:tblGrid>
      <w:tr w:rsidR="00F242F7" w:rsidRPr="00F242F7" w:rsidTr="00E14535">
        <w:trPr>
          <w:trHeight w:val="2010"/>
        </w:trPr>
        <w:tc>
          <w:tcPr>
            <w:tcW w:w="4530" w:type="dxa"/>
            <w:shd w:val="clear" w:color="auto" w:fill="auto"/>
          </w:tcPr>
          <w:p w:rsidR="00F242F7" w:rsidRPr="00F242F7" w:rsidRDefault="00F242F7" w:rsidP="00F242F7">
            <w:pPr>
              <w:suppressAutoHyphens/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«УТВЕРЖДАЮ»</w:t>
            </w:r>
          </w:p>
          <w:p w:rsidR="00F242F7" w:rsidRPr="00F242F7" w:rsidRDefault="00F242F7" w:rsidP="00F242F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Директор ИПЭЭ РАН</w:t>
            </w:r>
          </w:p>
          <w:p w:rsidR="00F242F7" w:rsidRPr="00F242F7" w:rsidRDefault="00F242F7" w:rsidP="00F242F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Профессор РАН</w:t>
            </w:r>
          </w:p>
          <w:p w:rsidR="00F242F7" w:rsidRPr="00F242F7" w:rsidRDefault="00F242F7" w:rsidP="00F242F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__________С.В. Найденко</w:t>
            </w:r>
          </w:p>
          <w:p w:rsidR="00F242F7" w:rsidRPr="00F242F7" w:rsidRDefault="00F242F7" w:rsidP="00F47CBF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«___»______________202</w:t>
            </w:r>
            <w:r w:rsidR="00F47CB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  <w:r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40" w:type="dxa"/>
            <w:shd w:val="clear" w:color="auto" w:fill="auto"/>
          </w:tcPr>
          <w:p w:rsidR="00F242F7" w:rsidRPr="00F242F7" w:rsidRDefault="00F242F7" w:rsidP="00F242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97" w:type="dxa"/>
            <w:shd w:val="clear" w:color="auto" w:fill="auto"/>
          </w:tcPr>
          <w:p w:rsidR="00F242F7" w:rsidRPr="00F242F7" w:rsidRDefault="00F242F7" w:rsidP="00F242F7">
            <w:pPr>
              <w:suppressAutoHyphens/>
              <w:snapToGrid w:val="0"/>
              <w:spacing w:after="28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ПРИНЯТО</w:t>
            </w:r>
          </w:p>
          <w:p w:rsidR="00F242F7" w:rsidRPr="00F242F7" w:rsidRDefault="008E1F14" w:rsidP="00F242F7">
            <w:pPr>
              <w:suppressAutoHyphens/>
              <w:spacing w:before="280" w:after="28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Общим собранием </w:t>
            </w:r>
            <w:r w:rsidR="00F242F7"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молодых ученых ИПЭЭ РАН</w:t>
            </w:r>
          </w:p>
          <w:p w:rsidR="00F242F7" w:rsidRDefault="00F47CBF" w:rsidP="00F242F7">
            <w:pPr>
              <w:suppressAutoHyphens/>
              <w:spacing w:before="280" w:after="28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«___»______________202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  <w:r w:rsidRPr="00F242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г.</w:t>
            </w:r>
          </w:p>
          <w:p w:rsidR="008E1F14" w:rsidRPr="00F47CBF" w:rsidRDefault="008E1F14" w:rsidP="00F242F7">
            <w:pPr>
              <w:suppressAutoHyphens/>
              <w:spacing w:before="280" w:after="28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8"/>
                <w:szCs w:val="28"/>
                <w:lang w:eastAsia="ar-SA"/>
              </w:rPr>
            </w:pPr>
            <w:r w:rsidRPr="00F47CBF"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8"/>
                <w:szCs w:val="28"/>
                <w:lang w:eastAsia="ar-SA"/>
              </w:rPr>
              <w:t xml:space="preserve">Председатель СМУ ИПЭЭ РАН   </w:t>
            </w:r>
          </w:p>
          <w:p w:rsidR="008E1F14" w:rsidRPr="00F242F7" w:rsidRDefault="00F47CBF" w:rsidP="00F242F7">
            <w:pPr>
              <w:suppressAutoHyphens/>
              <w:spacing w:before="280" w:after="28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47CBF"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8"/>
                <w:szCs w:val="28"/>
                <w:lang w:eastAsia="ar-SA"/>
              </w:rPr>
              <w:t>А.Н.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8"/>
                <w:szCs w:val="28"/>
                <w:lang w:eastAsia="ar-SA"/>
              </w:rPr>
              <w:t xml:space="preserve"> </w:t>
            </w:r>
            <w:r w:rsidR="00F54C30" w:rsidRPr="00F47CBF">
              <w:rPr>
                <w:rFonts w:ascii="Times New Roman" w:eastAsia="Times New Roman" w:hAnsi="Times New Roman" w:cs="Times New Roman"/>
                <w:bCs/>
                <w:color w:val="FF0000"/>
                <w:kern w:val="1"/>
                <w:sz w:val="28"/>
                <w:szCs w:val="28"/>
                <w:lang w:eastAsia="ar-SA"/>
              </w:rPr>
              <w:t xml:space="preserve">Мальцев </w:t>
            </w:r>
          </w:p>
          <w:p w:rsidR="00F242F7" w:rsidRPr="00F242F7" w:rsidRDefault="00F242F7" w:rsidP="00F242F7">
            <w:pPr>
              <w:suppressAutoHyphens/>
              <w:spacing w:before="280" w:after="28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242F7" w:rsidRPr="00F242F7" w:rsidRDefault="00F242F7" w:rsidP="00F47CBF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ПОЛОЖЕНИЕ</w:t>
      </w:r>
    </w:p>
    <w:p w:rsidR="00F242F7" w:rsidRPr="00F242F7" w:rsidRDefault="00F242F7" w:rsidP="00F47CBF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 Совете молодых ученых Федерального государственного бюджетного учреждения науки Института проблем экологии и эволюции им. А.Н. Северцова Российской академии наук</w:t>
      </w:r>
    </w:p>
    <w:p w:rsidR="00F242F7" w:rsidRPr="00F242F7" w:rsidRDefault="00F242F7" w:rsidP="00F47C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F242F7" w:rsidRPr="00F242F7" w:rsidRDefault="008E1F14" w:rsidP="00F47CBF">
      <w:pPr>
        <w:numPr>
          <w:ilvl w:val="1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определяет цели, задачи, основные направления деятельности, порядок создания и деятельности, состав и полномочия Совета молодых ученых ИПЭЭ РАН </w:t>
      </w:r>
    </w:p>
    <w:p w:rsidR="00F242F7" w:rsidRPr="00F242F7" w:rsidRDefault="008E1F14" w:rsidP="00F47CBF">
      <w:pPr>
        <w:numPr>
          <w:ilvl w:val="1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молодых ученых Федерального государственного бюджетного учреждения науки Института проблем экологии и эволюции им. А.Н. Северцова Российской академии наук (далее – Совет), является постоянно действующим независимым коллегиальным совещательным органом Федерального государственного бюджетного учреждения науки Института проблем экологии и эволюции им. А.Н. Северцова Российской академии наук (далее – ИПЭЭ РАН), представляющим интересы в профессиональной сфере и призванный координировать деятельность работников ИПЭЭ РАН в возрасте до 39 лет (д</w:t>
      </w:r>
      <w:r w:rsidR="00F47CBF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алее – молодые ученые ИПЭЭ РАН)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1F14" w:rsidRDefault="00F242F7" w:rsidP="00F47CBF">
      <w:pPr>
        <w:numPr>
          <w:ilvl w:val="1"/>
          <w:numId w:val="1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о Совете </w:t>
      </w:r>
      <w:r w:rsidR="008E1F14" w:rsidRP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принимается общим  собранием молодых учёных и </w:t>
      </w:r>
      <w:r w:rsidRP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утверждается Директором ИПЭЭ РАН. Общее руководство деятельностью Совета осуществляет </w:t>
      </w:r>
      <w:r w:rsidR="008E1F14" w:rsidRP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Совета. </w:t>
      </w:r>
    </w:p>
    <w:p w:rsidR="00F242F7" w:rsidRPr="008E1F14" w:rsidRDefault="00F242F7" w:rsidP="00F47CBF">
      <w:pPr>
        <w:numPr>
          <w:ilvl w:val="1"/>
          <w:numId w:val="1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деятельности Совета является содействие развитию научной активности молодых ученых ИПЭЭ РАН, а также </w:t>
      </w:r>
      <w:r w:rsidRP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представление интересов молодых ученых ИПЭЭ РАН в вопросах улучшения труда, жизни и организации досуга.</w:t>
      </w:r>
    </w:p>
    <w:p w:rsidR="00F242F7" w:rsidRPr="00F242F7" w:rsidRDefault="00F242F7" w:rsidP="00F47CBF">
      <w:pPr>
        <w:numPr>
          <w:ilvl w:val="1"/>
          <w:numId w:val="1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своей деятельности Совет руководствуется законодательством Российской Федерации, Уставом ИПЭЭ РАН, настоящим Положением и иными локальными нормативными актами ИПЭЭ РАН, а также принципами добровольности, гласности и самоуправления.</w:t>
      </w:r>
    </w:p>
    <w:p w:rsidR="00F242F7" w:rsidRPr="00F242F7" w:rsidRDefault="00F242F7" w:rsidP="00F47CBF">
      <w:pPr>
        <w:numPr>
          <w:ilvl w:val="1"/>
          <w:numId w:val="1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не является юридическим лицом.</w:t>
      </w:r>
    </w:p>
    <w:p w:rsidR="00F242F7" w:rsidRPr="00F242F7" w:rsidRDefault="00F242F7" w:rsidP="00F47CBF">
      <w:pPr>
        <w:numPr>
          <w:ilvl w:val="1"/>
          <w:numId w:val="1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может иметь свой логотип, бланк, </w:t>
      </w:r>
      <w:r w:rsidRPr="00F242F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web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-страницу, в том числе на официальном сайте ИПЭЭ РАН, использовать другие средства информирования о своей деятельности.</w:t>
      </w:r>
    </w:p>
    <w:p w:rsidR="00F242F7" w:rsidRPr="00F242F7" w:rsidRDefault="00F242F7" w:rsidP="00F47CBF">
      <w:pPr>
        <w:numPr>
          <w:ilvl w:val="1"/>
          <w:numId w:val="1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Совета на русском языке – Совет молодых ученых Федерального государственного бюджетного учреждения науки Института проблем экологии и эволюции им. А</w:t>
      </w:r>
      <w:r w:rsidRPr="00F242F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242F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Северцова</w:t>
      </w:r>
      <w:r w:rsidR="00E75B55" w:rsidRPr="00E75B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r w:rsidR="00E75B55" w:rsidRPr="00E75B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академии</w:t>
      </w:r>
      <w:r w:rsidR="00E75B55" w:rsidRPr="00E75B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</w:t>
      </w:r>
      <w:r w:rsidRPr="00F242F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; 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E75B55" w:rsidRPr="00E75B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E75B55">
        <w:rPr>
          <w:rFonts w:ascii="Times New Roman" w:eastAsia="Times New Roman" w:hAnsi="Times New Roman" w:cs="Times New Roman"/>
          <w:sz w:val="28"/>
          <w:szCs w:val="28"/>
          <w:lang w:eastAsia="ar-SA"/>
        </w:rPr>
        <w:t>ан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глийском</w:t>
      </w:r>
      <w:r w:rsidR="00E75B55" w:rsidRPr="00E75B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языке</w:t>
      </w:r>
      <w:r w:rsidRPr="00F242F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– Council of Young Scientists of A.N. Severtsov Institute of Ecology and Evolution of Russian Academy of Sciences.</w:t>
      </w:r>
    </w:p>
    <w:p w:rsidR="00F242F7" w:rsidRPr="00F242F7" w:rsidRDefault="00F242F7" w:rsidP="00F47CBF">
      <w:pPr>
        <w:suppressAutoHyphens/>
        <w:spacing w:before="280" w:after="28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Сокращенное название на русском языке – Совет молодых ученых ИПЭЭ РАН, СМУ ИПЭЭ РАН; на английском языке – </w:t>
      </w:r>
      <w:r w:rsidRPr="00F242F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CouncilofYoungScientistsofIEERAS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242F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CYSIEERAS</w:t>
      </w:r>
      <w:r w:rsid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242F7" w:rsidRPr="00F242F7" w:rsidRDefault="00F242F7" w:rsidP="00F47C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Цель и задачи деятельности Совета</w:t>
      </w:r>
    </w:p>
    <w:p w:rsidR="008E1F14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Совета является содействие развитию творческой и научной активности молодых ученых ИПЭЭ РАН в проведении фундаментальных и прикладных исследований, представление интересов молодых ученых ИПЭЭ РАН в вопросах улучшения труда, жизни и организации досуга, обеспечению научного и административного роста, улучшение жилищных условий, участие молодых ученых ИПЭЭ РАН</w:t>
      </w:r>
      <w:r w:rsid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реализации научных проектов.</w:t>
      </w:r>
    </w:p>
    <w:p w:rsidR="00F242F7" w:rsidRPr="008E1F14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Совета являются: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координация деятельности молодых ученых ИПЭЭ РАН различных структурных подразделений ИПЭЭ РАН;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</w:t>
      </w:r>
      <w:r w:rsid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низация, координация и содействие выполнению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деятельности, направленной на привлечение молодых ученых ИПЭЭ РАН к участию в работе по </w:t>
      </w:r>
      <w:r w:rsid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фундаментальным и прикладным исследованиям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, экспедиций ИПЭЭ РАН;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выражение мнения и представительство интересов молодых ученых ИПЭЭ РАН и осуществление обратной связи с руководством ИПЭЭ РАН;</w:t>
      </w:r>
    </w:p>
    <w:p w:rsidR="00F242F7" w:rsidRPr="00F242F7" w:rsidRDefault="008E1F14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научных исследований молодыми учеными ИПЭЭ РАН, распространению (внедрению) результатов исследований молодых ученых;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научных школ и направлений с участием молодых ученых, обеспечение, как научной преемственности, так и</w:t>
      </w:r>
      <w:r w:rsidR="008E1F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новых тенденций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фундаментальной науки;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информационному обеспечению и помощи в получении вакансий, грантов, патентов, премий, медалей, участии в иных мероприятиях, направленных на поддержку молодых ученых;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выдвижение кандидатур на соискание премий в области науки и инноваций для молодых ученых;- содействие в организации и проведении научных конференций, научно-практических семинаров, симпозиумов, круглых столов, школ, а также с их участием;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интересов молодых ученых ИПЭЭ РАН в научных, общественных и иных организациях;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наиболее актуальных социальных проблем молодых ученых ИПЭЭ РАНи содействие их решению, в том числе жилищной проблемы,  повышения эффективности научного руководства, улучшения условий труда, включение в процесс организации академической науки;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инновационной деятельности молодых ученых ИПЭЭ РАН;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развитию внешних коммуникаций и профессиональных связей молодых ученых, участие в организации международного и национального научного сотрудничества с молодыми учеными других научно-исследовательских учреждений;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повышению научного имиджа ИПЭЭ РАН, в первую очередь в молодежной научной среде;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в организации культурно-массовых, спортивных, оздоровительных  мероприятий, выставок, конкурсов в ИПЭЭ РАН;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доступности информации о деятельности Совета, создание и поддержка страницы «Совет молодых ученых» в рамках официального сайта ИПЭЭ РАН в сети Интернет.</w:t>
      </w:r>
    </w:p>
    <w:p w:rsidR="00F242F7" w:rsidRPr="00F242F7" w:rsidRDefault="00F242F7" w:rsidP="00F47C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Порядок формирования Совета и проведение собраний</w:t>
      </w:r>
    </w:p>
    <w:p w:rsidR="00F242F7" w:rsidRPr="00F242F7" w:rsidRDefault="00F242F7" w:rsidP="00F47CBF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F242F7" w:rsidRPr="00F242F7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Совета могут входить работники ИПЭЭ РАН, разделяющие цели и задачи Совета, осуществляющие научно-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исследовательскую деятельность или участвующие в осуществлении научно-исследовательской деятельности, в возрасте до 39 лет включительно, в том числе имеющие ученую степень кандидата наук, доктора наук, аспиранты, лаборанты, инженеры, специалисты.</w:t>
      </w:r>
    </w:p>
    <w:p w:rsidR="00F54C30" w:rsidRPr="00F54C30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органом управления Совета является общее собрание молодых ученых ИПЭЭ РАН (далее Общее собрание Совета), созываемое не реже одного раза в год. О проведении собрания Совета извещается не позже чем за неделю до заседания.</w:t>
      </w:r>
    </w:p>
    <w:p w:rsidR="00F242F7" w:rsidRPr="00F242F7" w:rsidRDefault="00F242F7" w:rsidP="00F47CBF">
      <w:pPr>
        <w:numPr>
          <w:ilvl w:val="1"/>
          <w:numId w:val="2"/>
        </w:numPr>
        <w:suppressAutoHyphens/>
        <w:spacing w:before="28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список компетенций Общего собрания Совета входят:</w:t>
      </w:r>
    </w:p>
    <w:p w:rsidR="00F242F7" w:rsidRPr="00F242F7" w:rsidRDefault="008E1F14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положения о Совете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выборы Председателя Совета</w:t>
      </w:r>
      <w:r w:rsidR="00ED2ADD">
        <w:rPr>
          <w:rFonts w:ascii="Times New Roman" w:eastAsia="Times New Roman" w:hAnsi="Times New Roman" w:cs="Times New Roman"/>
          <w:sz w:val="28"/>
          <w:szCs w:val="28"/>
          <w:lang w:eastAsia="ar-SA"/>
        </w:rPr>
        <w:t>, его заместителей и членов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242F7" w:rsidRPr="00ED2ADD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утверждение </w:t>
      </w:r>
      <w:r w:rsidR="00ED2ADD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численного состава Совета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исключение членов Совета из состава;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организационного отчета за год;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иных коллегиальных решений о деятельности Совета.</w:t>
      </w:r>
    </w:p>
    <w:p w:rsidR="00F242F7" w:rsidRPr="00F242F7" w:rsidRDefault="00ED2ADD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Совета избираются на Общем собрании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ИПЭЭ РАН. Решение принимается открытым голосованием и оформляется протоколом.</w:t>
      </w:r>
    </w:p>
    <w:p w:rsidR="00F242F7" w:rsidRPr="00F242F7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Советы имеют равные права и обязанности, несут равную ответственность за действия и решения, принятые Советом.</w:t>
      </w:r>
    </w:p>
    <w:p w:rsidR="00F242F7" w:rsidRPr="00F242F7" w:rsidRDefault="00F242F7" w:rsidP="00F47CBF">
      <w:pPr>
        <w:suppressAutoHyphens/>
        <w:spacing w:before="280" w:after="12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Совета имеет право: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избирать и быть избранным на руководящие посты Совета;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участие в собрании Совета;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устной и письменной форме выражать свое мнение по вопросам деятельности Совета;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вносить на рассмотрение Совета предложения понаправлениями его деятельности и участвовать в обсуждении всех рассматриваемых вопросов.</w:t>
      </w:r>
    </w:p>
    <w:p w:rsidR="00F242F7" w:rsidRPr="00F242F7" w:rsidRDefault="00F242F7" w:rsidP="00F47CBF">
      <w:pPr>
        <w:suppressAutoHyphens/>
        <w:spacing w:before="280" w:after="12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совета обязан: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действующее настоящее Положение;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решения и поручения Совета, принятые в пределах его полномочий;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принятые на себя обязательства, руководствоваться в своей деятельности целями, задачами и принципами Совета;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своей деятельности строго придерживаться решений Совета, принятых им по направлениям своей деятельности;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Посещать Общее собрание Совета и заседания Совета.</w:t>
      </w:r>
    </w:p>
    <w:p w:rsidR="00F242F7" w:rsidRPr="00F242F7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Членство в Совете является добровольным. Члены Совета осуществляют свою деятельность на общественных началах.</w:t>
      </w:r>
    </w:p>
    <w:p w:rsidR="00F242F7" w:rsidRPr="00F242F7" w:rsidRDefault="00ED2ADD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остав Совета, включая его председателя, избирается сроком на 3 года с момента его избрания. По истечении этого срока членство, а также полномочия председателя, заместителей председателя, секретаря, заместителей секретаря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прекращаются. По решению общего собрания Совета 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 быть продлены, но не более чем на один дополнительный срок.</w:t>
      </w:r>
    </w:p>
    <w:p w:rsidR="00382E5C" w:rsidRPr="00F242F7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совета считается состоявшимся, если присутствует не менее 2/3 членов совета</w:t>
      </w:r>
      <w:r w:rsid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82E5C" w:rsidRP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 проведение собрания Совета в режиме онлайн-конференции.</w:t>
      </w:r>
    </w:p>
    <w:p w:rsidR="00F242F7" w:rsidRPr="00F242F7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собрание Совета вправе досрочно прекратить полномочия </w:t>
      </w:r>
      <w:r w:rsid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82E5C" w:rsidRP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редседателя</w:t>
      </w:r>
      <w:r w:rsid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,членов Совета и 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неисполнении им</w:t>
      </w:r>
      <w:r w:rsid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обязанностей без уважительных причин, </w:t>
      </w:r>
      <w:r w:rsid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возложенных на них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Советом, или при </w:t>
      </w:r>
      <w:r w:rsid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выполнении работы 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Совета в течение  одного года. Решение о прекращении полномочий принимается большинством голосов</w:t>
      </w:r>
      <w:r w:rsid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молодых ученых.</w:t>
      </w:r>
    </w:p>
    <w:p w:rsidR="00F242F7" w:rsidRPr="00F242F7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выбирается голосованием </w:t>
      </w:r>
      <w:r w:rsidR="00382E5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молодых ученых на Общем собрани</w:t>
      </w:r>
      <w:r w:rsidR="00F47CB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Совета. К компетенции председателя Совета относится: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текущей деятельности Совета;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вопросов деятельности Совета с дирекцией и Ученым Советом ИПЭЭ РАН;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интересов Совета во взаимоотношениях со структурными подразделениями ИПЭЭ РАН, образовательными, научными, общественными и иными организациями и гражданами в соответствии с законодательством и настоящим Положением;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решения о созыве и сроках проведения заседаний Совета и очередного Общего собрания Совета, а также решает иные вопросы подготовки и проведения заседаний Совета;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повестки дня, необходимых материалов и ведение заседаний Совета, подписание принятых Советом решений;</w:t>
      </w:r>
    </w:p>
    <w:p w:rsidR="00450BB6" w:rsidRDefault="00F242F7" w:rsidP="00F47CBF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  <w:r w:rsidR="00450BB6" w:rsidRP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Общему собранию </w:t>
      </w:r>
      <w:r w:rsid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молодых учёных о деятельности Совета за год.</w:t>
      </w:r>
    </w:p>
    <w:p w:rsidR="00F242F7" w:rsidRPr="00F242F7" w:rsidRDefault="00450BB6" w:rsidP="00F47CBF">
      <w:pPr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Предоставляет отчёт директору 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ИПЭЭ РАН о деятельности Совета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или по требованию дирекции за определённый период времени.</w:t>
      </w:r>
    </w:p>
    <w:p w:rsidR="00450BB6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Работу Совета организует его Председатель. Председатель вправе иметь </w:t>
      </w:r>
      <w:r w:rsidR="00450BB6" w:rsidRP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Заместителей Председателя и секретаря.</w:t>
      </w:r>
    </w:p>
    <w:p w:rsidR="00F242F7" w:rsidRPr="00450BB6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Заместители председателя</w:t>
      </w:r>
      <w:r w:rsidR="00C17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секретарь</w:t>
      </w:r>
      <w:r w:rsidRP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представлению Председателя Совета утверждаются на Общем собрании Совета из числа членов Совета открытым голосованием большинством голосов присутствующих членов Совета.</w:t>
      </w:r>
    </w:p>
    <w:p w:rsidR="00450BB6" w:rsidRPr="00450BB6" w:rsidRDefault="00450BB6" w:rsidP="00F47CBF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аседание Совета правомочно, если на нем присутствует не менее полови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 от списочного состава Совета</w:t>
      </w:r>
      <w:r w:rsidRP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242F7" w:rsidRP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принимает решения на заседании большинством голосо</w:t>
      </w:r>
      <w:r w:rsidR="00C1703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присутствующих членов Совета.</w:t>
      </w:r>
    </w:p>
    <w:p w:rsidR="00F242F7" w:rsidRPr="00450BB6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BB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досрочного прекращения полномочий председателя Совета или невозможности исполнения обязанностей председателя Совета, его обязанности переходят к заместителю (одному из заместителей) председателя Совета, который обязан внести в повестку дня ближайшего заседания Совета вопрос о выборах председателя Совета и его заместителя (заместителей) и провести это заседание не позднее чем через 30 дней.</w:t>
      </w:r>
    </w:p>
    <w:p w:rsidR="00F242F7" w:rsidRPr="00F242F7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компетенции заместителей председателя Совета относится: 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замещение председателя Совета в его отсутствие;</w:t>
      </w:r>
    </w:p>
    <w:p w:rsid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помощь в организации различных мероприятий, проводимых в Институте и решение других вопросов, связанных с взаимодействием Совета молодых ученых и ИПЭЭ РАН.</w:t>
      </w:r>
    </w:p>
    <w:p w:rsidR="00C17039" w:rsidRDefault="00C17039" w:rsidP="00F47CBF">
      <w:pPr>
        <w:tabs>
          <w:tab w:val="num" w:pos="144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2F7" w:rsidRPr="00C17039" w:rsidRDefault="00C17039" w:rsidP="00F47CBF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3.16. </w:t>
      </w:r>
      <w:r w:rsidR="00F242F7" w:rsidRPr="00C17039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компетенции Секретаря Совета относится: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информационная поддержка деятельности Совета;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учета членов Совета;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организации работы Совета в период между заседаниями;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протоколирование заседаний Совета и подготовка необходимой документации;</w:t>
      </w:r>
    </w:p>
    <w:p w:rsidR="00F242F7" w:rsidRPr="00F242F7" w:rsidRDefault="00F242F7" w:rsidP="00F47CBF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хранение протоколов заседаний Совета, планов и отчетов Совета, настоящего Положения и иной документации, связанной с деятельностью Совета.</w:t>
      </w:r>
    </w:p>
    <w:p w:rsidR="00F242F7" w:rsidRPr="00F242F7" w:rsidRDefault="00F242F7" w:rsidP="00F47CBF">
      <w:pPr>
        <w:suppressLineNumbers/>
        <w:suppressAutoHyphens/>
        <w:spacing w:before="280" w:after="28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Права и обязанности Совета</w:t>
      </w:r>
    </w:p>
    <w:p w:rsidR="00F242F7" w:rsidRPr="00F242F7" w:rsidRDefault="00F242F7" w:rsidP="00F47CBF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F242F7" w:rsidRPr="00F242F7" w:rsidRDefault="00F242F7" w:rsidP="00F47CBF">
      <w:pPr>
        <w:numPr>
          <w:ilvl w:val="1"/>
          <w:numId w:val="2"/>
        </w:numPr>
        <w:tabs>
          <w:tab w:val="num" w:pos="1134"/>
        </w:tabs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правомочен принимать по вопросам своей деятельности решения в форме заключений, предложений и обращений.</w:t>
      </w:r>
    </w:p>
    <w:p w:rsidR="00F242F7" w:rsidRPr="00F242F7" w:rsidRDefault="00F242F7" w:rsidP="00F47CBF">
      <w:pPr>
        <w:numPr>
          <w:ilvl w:val="1"/>
          <w:numId w:val="2"/>
        </w:numPr>
        <w:tabs>
          <w:tab w:val="num" w:pos="1134"/>
        </w:tabs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Совет может рекомендовать предложения, проекты, информационно-аналитические материалы для руководства ИПЭЭ РАН по научным, хозяйственным вопросам института и запросам дирекции ИПЭЭ РАН.</w:t>
      </w:r>
    </w:p>
    <w:p w:rsidR="00F242F7" w:rsidRPr="00F242F7" w:rsidRDefault="00F242F7" w:rsidP="00F47CBF">
      <w:pPr>
        <w:numPr>
          <w:ilvl w:val="1"/>
          <w:numId w:val="2"/>
        </w:numPr>
        <w:tabs>
          <w:tab w:val="num" w:pos="1134"/>
        </w:tabs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Совета могут представлять ин</w:t>
      </w:r>
      <w:r w:rsidR="00F54C3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тересы молодых учёных в комиссиях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обновлению и закупке приборной базы ИПЭЭ РАН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жилищной комиссии ИПЭЭ РАН.</w:t>
      </w:r>
    </w:p>
    <w:p w:rsidR="00F242F7" w:rsidRPr="00F242F7" w:rsidRDefault="00F54C30" w:rsidP="00F47CBF">
      <w:pPr>
        <w:numPr>
          <w:ilvl w:val="1"/>
          <w:numId w:val="2"/>
        </w:numPr>
        <w:tabs>
          <w:tab w:val="num" w:pos="1134"/>
        </w:tabs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 может</w:t>
      </w:r>
      <w:r w:rsidR="00F242F7"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образовывать рабочие группы для решения отдельных вопросов и комиссии по направлениям деятельности.</w:t>
      </w:r>
    </w:p>
    <w:p w:rsidR="00F242F7" w:rsidRPr="00F242F7" w:rsidRDefault="00F242F7" w:rsidP="00F47CBF">
      <w:pPr>
        <w:suppressLineNumbers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2F7" w:rsidRPr="00F242F7" w:rsidRDefault="00F242F7" w:rsidP="00F47CBF">
      <w:pPr>
        <w:suppressLineNumbers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Заключительные положения</w:t>
      </w:r>
    </w:p>
    <w:p w:rsidR="00F242F7" w:rsidRPr="00F242F7" w:rsidRDefault="00F242F7" w:rsidP="00F47CBF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F242F7" w:rsidRPr="00F242F7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вступает в силу с момента утверждения </w:t>
      </w:r>
      <w:r w:rsidR="00605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общем собрании </w:t>
      </w:r>
      <w:bookmarkStart w:id="0" w:name="_GoBack"/>
      <w:bookmarkEnd w:id="0"/>
      <w:r w:rsidR="00605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СМУ и 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директором ИПЭЭ РАН.</w:t>
      </w:r>
    </w:p>
    <w:p w:rsidR="00F242F7" w:rsidRPr="00F242F7" w:rsidRDefault="00F242F7" w:rsidP="00F47CBF">
      <w:pPr>
        <w:numPr>
          <w:ilvl w:val="1"/>
          <w:numId w:val="2"/>
        </w:num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по изменению и дополнению настоящего Положения вносятся Советом и принимается дирекцией ИПЭЭ РАН.</w:t>
      </w:r>
    </w:p>
    <w:p w:rsidR="00F242F7" w:rsidRPr="00F242F7" w:rsidRDefault="00F242F7" w:rsidP="00F47CBF">
      <w:pPr>
        <w:suppressLineNumbers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2F7" w:rsidRPr="00F242F7" w:rsidRDefault="00F242F7" w:rsidP="00F47CBF">
      <w:pPr>
        <w:suppressLineNumbers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2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Рассылка положения</w:t>
      </w:r>
    </w:p>
    <w:p w:rsidR="00F242F7" w:rsidRPr="00F242F7" w:rsidRDefault="00F242F7" w:rsidP="00F47CBF">
      <w:pPr>
        <w:suppressLineNumbers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</w:t>
      </w:r>
      <w:r w:rsidR="00F47CB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242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размещению на официальном сайте ИПЭЭ РАН.</w:t>
      </w:r>
    </w:p>
    <w:p w:rsidR="00ED3BA8" w:rsidRPr="00F242F7" w:rsidRDefault="00DB7F0B" w:rsidP="00F47C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BA8" w:rsidRPr="00F242F7" w:rsidSect="0075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0B" w:rsidRDefault="00DB7F0B" w:rsidP="00F242F7">
      <w:pPr>
        <w:spacing w:after="0" w:line="240" w:lineRule="auto"/>
      </w:pPr>
      <w:r>
        <w:separator/>
      </w:r>
    </w:p>
  </w:endnote>
  <w:endnote w:type="continuationSeparator" w:id="1">
    <w:p w:rsidR="00DB7F0B" w:rsidRDefault="00DB7F0B" w:rsidP="00F2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0B" w:rsidRDefault="00DB7F0B" w:rsidP="00F242F7">
      <w:pPr>
        <w:spacing w:after="0" w:line="240" w:lineRule="auto"/>
      </w:pPr>
      <w:r>
        <w:separator/>
      </w:r>
    </w:p>
  </w:footnote>
  <w:footnote w:type="continuationSeparator" w:id="1">
    <w:p w:rsidR="00DB7F0B" w:rsidRDefault="00DB7F0B" w:rsidP="00F2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17B4A9A0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244FDB"/>
    <w:multiLevelType w:val="multilevel"/>
    <w:tmpl w:val="8CBC9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2C58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2F7"/>
    <w:rsid w:val="00185E7A"/>
    <w:rsid w:val="00382E5C"/>
    <w:rsid w:val="00450BB6"/>
    <w:rsid w:val="0060514E"/>
    <w:rsid w:val="008E1F14"/>
    <w:rsid w:val="00B26041"/>
    <w:rsid w:val="00B71A87"/>
    <w:rsid w:val="00C17039"/>
    <w:rsid w:val="00C961CB"/>
    <w:rsid w:val="00DB7F0B"/>
    <w:rsid w:val="00E75B55"/>
    <w:rsid w:val="00ED2ADD"/>
    <w:rsid w:val="00F242F7"/>
    <w:rsid w:val="00F42120"/>
    <w:rsid w:val="00F42472"/>
    <w:rsid w:val="00F47CBF"/>
    <w:rsid w:val="00F5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42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F242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F242F7"/>
    <w:rPr>
      <w:vertAlign w:val="superscript"/>
    </w:rPr>
  </w:style>
  <w:style w:type="paragraph" w:styleId="a6">
    <w:name w:val="List Paragraph"/>
    <w:basedOn w:val="a"/>
    <w:uiPriority w:val="34"/>
    <w:qFormat/>
    <w:rsid w:val="0045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42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F242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F242F7"/>
    <w:rPr>
      <w:vertAlign w:val="superscript"/>
    </w:rPr>
  </w:style>
  <w:style w:type="paragraph" w:styleId="a6">
    <w:name w:val="List Paragraph"/>
    <w:basedOn w:val="a"/>
    <w:uiPriority w:val="34"/>
    <w:qFormat/>
    <w:rsid w:val="00450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Мальцев</dc:creator>
  <cp:lastModifiedBy>Аннушка</cp:lastModifiedBy>
  <cp:revision>6</cp:revision>
  <dcterms:created xsi:type="dcterms:W3CDTF">2021-12-09T20:22:00Z</dcterms:created>
  <dcterms:modified xsi:type="dcterms:W3CDTF">2022-01-17T12:37:00Z</dcterms:modified>
</cp:coreProperties>
</file>