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0"/>
        <w:gridCol w:w="240"/>
        <w:gridCol w:w="4597"/>
      </w:tblGrid>
      <w:tr w:rsidR="00724DDA" w:rsidTr="005223E5">
        <w:trPr>
          <w:trHeight w:val="2010"/>
        </w:trPr>
        <w:tc>
          <w:tcPr>
            <w:tcW w:w="4530" w:type="dxa"/>
            <w:shd w:val="clear" w:color="auto" w:fill="auto"/>
          </w:tcPr>
          <w:p w:rsidR="00724DDA" w:rsidRDefault="00724DDA" w:rsidP="005223E5">
            <w:pPr>
              <w:snapToGrid w:val="0"/>
              <w:spacing w:after="280"/>
              <w:rPr>
                <w:bCs/>
                <w:kern w:val="1"/>
                <w:sz w:val="28"/>
                <w:szCs w:val="28"/>
              </w:rPr>
            </w:pPr>
            <w:r>
              <w:rPr>
                <w:bCs/>
                <w:kern w:val="1"/>
                <w:sz w:val="28"/>
                <w:szCs w:val="28"/>
              </w:rPr>
              <w:t>«УТВЕРЖДАЮ»</w:t>
            </w:r>
          </w:p>
          <w:p w:rsidR="00724DDA" w:rsidRDefault="00ED4D97" w:rsidP="005223E5">
            <w:pPr>
              <w:spacing w:before="280" w:after="280"/>
              <w:rPr>
                <w:bCs/>
                <w:kern w:val="1"/>
                <w:sz w:val="28"/>
                <w:szCs w:val="28"/>
              </w:rPr>
            </w:pPr>
            <w:r>
              <w:rPr>
                <w:bCs/>
                <w:kern w:val="1"/>
                <w:sz w:val="28"/>
                <w:szCs w:val="28"/>
              </w:rPr>
              <w:t>Директор ИПЭЭ РАН</w:t>
            </w:r>
          </w:p>
          <w:p w:rsidR="00724DDA" w:rsidRDefault="00246B75" w:rsidP="005223E5">
            <w:pPr>
              <w:spacing w:before="280" w:after="280"/>
              <w:rPr>
                <w:bCs/>
                <w:kern w:val="1"/>
                <w:sz w:val="28"/>
                <w:szCs w:val="28"/>
              </w:rPr>
            </w:pPr>
            <w:r>
              <w:rPr>
                <w:bCs/>
                <w:kern w:val="1"/>
                <w:sz w:val="28"/>
                <w:szCs w:val="28"/>
              </w:rPr>
              <w:t>Профессор РАН</w:t>
            </w:r>
            <w:r w:rsidR="00724DDA">
              <w:rPr>
                <w:bCs/>
                <w:kern w:val="1"/>
                <w:sz w:val="28"/>
                <w:szCs w:val="28"/>
              </w:rPr>
              <w:t>__________</w:t>
            </w:r>
            <w:r>
              <w:rPr>
                <w:bCs/>
                <w:kern w:val="1"/>
                <w:sz w:val="28"/>
                <w:szCs w:val="28"/>
              </w:rPr>
              <w:t>С</w:t>
            </w:r>
            <w:r w:rsidR="00ED4D97">
              <w:rPr>
                <w:bCs/>
                <w:kern w:val="1"/>
                <w:sz w:val="28"/>
                <w:szCs w:val="28"/>
              </w:rPr>
              <w:t xml:space="preserve">.В. </w:t>
            </w:r>
            <w:proofErr w:type="spellStart"/>
            <w:r>
              <w:rPr>
                <w:bCs/>
                <w:kern w:val="1"/>
                <w:sz w:val="28"/>
                <w:szCs w:val="28"/>
              </w:rPr>
              <w:t>Найденко</w:t>
            </w:r>
            <w:proofErr w:type="spellEnd"/>
          </w:p>
          <w:p w:rsidR="00724DDA" w:rsidRDefault="00724DDA" w:rsidP="00246B75">
            <w:pPr>
              <w:spacing w:before="280"/>
              <w:rPr>
                <w:bCs/>
                <w:kern w:val="1"/>
                <w:sz w:val="28"/>
                <w:szCs w:val="28"/>
              </w:rPr>
            </w:pPr>
            <w:r>
              <w:rPr>
                <w:bCs/>
                <w:kern w:val="1"/>
                <w:sz w:val="28"/>
                <w:szCs w:val="28"/>
              </w:rPr>
              <w:t>«___»______________20</w:t>
            </w:r>
            <w:r w:rsidR="00246B75">
              <w:rPr>
                <w:bCs/>
                <w:kern w:val="1"/>
                <w:sz w:val="28"/>
                <w:szCs w:val="28"/>
              </w:rPr>
              <w:t>21</w:t>
            </w:r>
            <w:r>
              <w:rPr>
                <w:bCs/>
                <w:kern w:val="1"/>
                <w:sz w:val="28"/>
                <w:szCs w:val="28"/>
              </w:rPr>
              <w:t xml:space="preserve"> г.</w:t>
            </w:r>
          </w:p>
        </w:tc>
        <w:tc>
          <w:tcPr>
            <w:tcW w:w="240" w:type="dxa"/>
            <w:shd w:val="clear" w:color="auto" w:fill="auto"/>
          </w:tcPr>
          <w:p w:rsidR="00724DDA" w:rsidRDefault="00724DDA" w:rsidP="005223E5">
            <w:pPr>
              <w:snapToGrid w:val="0"/>
              <w:rPr>
                <w:bCs/>
                <w:kern w:val="1"/>
                <w:sz w:val="28"/>
                <w:szCs w:val="28"/>
              </w:rPr>
            </w:pPr>
          </w:p>
        </w:tc>
        <w:tc>
          <w:tcPr>
            <w:tcW w:w="4597" w:type="dxa"/>
            <w:shd w:val="clear" w:color="auto" w:fill="auto"/>
          </w:tcPr>
          <w:p w:rsidR="00724DDA" w:rsidRDefault="00724DDA" w:rsidP="005223E5">
            <w:pPr>
              <w:snapToGrid w:val="0"/>
              <w:spacing w:after="280"/>
              <w:jc w:val="right"/>
              <w:rPr>
                <w:bCs/>
                <w:kern w:val="1"/>
                <w:sz w:val="28"/>
                <w:szCs w:val="28"/>
              </w:rPr>
            </w:pPr>
            <w:r>
              <w:rPr>
                <w:bCs/>
                <w:kern w:val="1"/>
                <w:sz w:val="28"/>
                <w:szCs w:val="28"/>
              </w:rPr>
              <w:t>ПРИНЯТО</w:t>
            </w:r>
          </w:p>
          <w:p w:rsidR="00724DDA" w:rsidRDefault="00ED4D97" w:rsidP="005223E5">
            <w:pPr>
              <w:spacing w:before="280" w:after="280"/>
              <w:jc w:val="right"/>
              <w:rPr>
                <w:bCs/>
                <w:kern w:val="1"/>
                <w:sz w:val="28"/>
                <w:szCs w:val="28"/>
              </w:rPr>
            </w:pPr>
            <w:r>
              <w:rPr>
                <w:bCs/>
                <w:kern w:val="1"/>
                <w:sz w:val="28"/>
                <w:szCs w:val="28"/>
              </w:rPr>
              <w:t>Советом молодых ученых ИПЭЭ РАН</w:t>
            </w:r>
            <w:r w:rsidR="00724DDA">
              <w:rPr>
                <w:bCs/>
                <w:kern w:val="1"/>
                <w:sz w:val="28"/>
                <w:szCs w:val="28"/>
              </w:rPr>
              <w:t xml:space="preserve"> </w:t>
            </w:r>
          </w:p>
          <w:p w:rsidR="00724DDA" w:rsidRDefault="00724DDA" w:rsidP="005223E5">
            <w:pPr>
              <w:spacing w:before="280" w:after="280"/>
              <w:jc w:val="right"/>
              <w:rPr>
                <w:bCs/>
                <w:kern w:val="1"/>
                <w:sz w:val="28"/>
                <w:szCs w:val="28"/>
              </w:rPr>
            </w:pPr>
            <w:r w:rsidRPr="00246B75">
              <w:rPr>
                <w:bCs/>
                <w:kern w:val="1"/>
                <w:sz w:val="28"/>
                <w:szCs w:val="28"/>
                <w:highlight w:val="yellow"/>
              </w:rPr>
              <w:t>«</w:t>
            </w:r>
            <w:r w:rsidR="00246B75" w:rsidRPr="00246B75">
              <w:rPr>
                <w:bCs/>
                <w:kern w:val="1"/>
                <w:sz w:val="28"/>
                <w:szCs w:val="28"/>
                <w:highlight w:val="yellow"/>
              </w:rPr>
              <w:t>3</w:t>
            </w:r>
            <w:r w:rsidRPr="00246B75">
              <w:rPr>
                <w:bCs/>
                <w:kern w:val="1"/>
                <w:sz w:val="28"/>
                <w:szCs w:val="28"/>
                <w:highlight w:val="yellow"/>
              </w:rPr>
              <w:t xml:space="preserve">» </w:t>
            </w:r>
            <w:r w:rsidR="00246B75" w:rsidRPr="00246B75">
              <w:rPr>
                <w:bCs/>
                <w:kern w:val="1"/>
                <w:sz w:val="28"/>
                <w:szCs w:val="28"/>
                <w:highlight w:val="yellow"/>
                <w:u w:val="single"/>
              </w:rPr>
              <w:t>декабря</w:t>
            </w:r>
            <w:r w:rsidRPr="00246B75">
              <w:rPr>
                <w:bCs/>
                <w:kern w:val="1"/>
                <w:sz w:val="28"/>
                <w:szCs w:val="28"/>
                <w:highlight w:val="yellow"/>
              </w:rPr>
              <w:t xml:space="preserve"> 20</w:t>
            </w:r>
            <w:r w:rsidR="00246B75" w:rsidRPr="00246B75">
              <w:rPr>
                <w:bCs/>
                <w:kern w:val="1"/>
                <w:sz w:val="28"/>
                <w:szCs w:val="28"/>
                <w:highlight w:val="yellow"/>
              </w:rPr>
              <w:t>21</w:t>
            </w:r>
            <w:r w:rsidRPr="00246B75">
              <w:rPr>
                <w:bCs/>
                <w:kern w:val="1"/>
                <w:sz w:val="28"/>
                <w:szCs w:val="28"/>
                <w:highlight w:val="yellow"/>
              </w:rPr>
              <w:t xml:space="preserve"> г.</w:t>
            </w:r>
          </w:p>
          <w:p w:rsidR="00724DDA" w:rsidRDefault="00724DDA" w:rsidP="005223E5">
            <w:pPr>
              <w:spacing w:before="280" w:after="280"/>
              <w:jc w:val="right"/>
              <w:rPr>
                <w:bCs/>
                <w:kern w:val="1"/>
                <w:sz w:val="28"/>
                <w:szCs w:val="28"/>
              </w:rPr>
            </w:pPr>
          </w:p>
        </w:tc>
      </w:tr>
    </w:tbl>
    <w:p w:rsidR="00724DDA" w:rsidRDefault="00724DDA" w:rsidP="00724DDA">
      <w:pPr>
        <w:spacing w:before="280" w:after="280"/>
        <w:jc w:val="center"/>
        <w:rPr>
          <w:b/>
          <w:bCs/>
          <w:kern w:val="1"/>
          <w:sz w:val="28"/>
          <w:szCs w:val="28"/>
        </w:rPr>
      </w:pPr>
      <w:r>
        <w:rPr>
          <w:b/>
          <w:bCs/>
          <w:kern w:val="1"/>
          <w:sz w:val="28"/>
          <w:szCs w:val="28"/>
        </w:rPr>
        <w:t>ПОЛОЖЕНИЕ</w:t>
      </w:r>
    </w:p>
    <w:p w:rsidR="007F00F2" w:rsidRDefault="00724DDA" w:rsidP="00724DDA">
      <w:pPr>
        <w:spacing w:before="280" w:after="280"/>
        <w:jc w:val="center"/>
        <w:rPr>
          <w:b/>
          <w:bCs/>
          <w:kern w:val="1"/>
          <w:sz w:val="28"/>
          <w:szCs w:val="28"/>
        </w:rPr>
      </w:pPr>
      <w:r>
        <w:rPr>
          <w:b/>
          <w:bCs/>
          <w:kern w:val="1"/>
          <w:sz w:val="28"/>
          <w:szCs w:val="28"/>
        </w:rPr>
        <w:t xml:space="preserve">о Совете молодых ученых </w:t>
      </w:r>
      <w:r w:rsidR="00ED4D97" w:rsidRPr="00ED4D97">
        <w:rPr>
          <w:b/>
          <w:bCs/>
          <w:kern w:val="1"/>
          <w:sz w:val="28"/>
          <w:szCs w:val="28"/>
        </w:rPr>
        <w:t xml:space="preserve">Федерального государственного бюджетного </w:t>
      </w:r>
      <w:proofErr w:type="gramStart"/>
      <w:r w:rsidR="00ED4D97" w:rsidRPr="00ED4D97">
        <w:rPr>
          <w:b/>
          <w:bCs/>
          <w:kern w:val="1"/>
          <w:sz w:val="28"/>
          <w:szCs w:val="28"/>
        </w:rPr>
        <w:t>учреждения науки Институт</w:t>
      </w:r>
      <w:r w:rsidR="00ED4D97">
        <w:rPr>
          <w:b/>
          <w:bCs/>
          <w:kern w:val="1"/>
          <w:sz w:val="28"/>
          <w:szCs w:val="28"/>
        </w:rPr>
        <w:t>а</w:t>
      </w:r>
      <w:r w:rsidR="00ED4D97" w:rsidRPr="00ED4D97">
        <w:rPr>
          <w:b/>
          <w:bCs/>
          <w:kern w:val="1"/>
          <w:sz w:val="28"/>
          <w:szCs w:val="28"/>
        </w:rPr>
        <w:t xml:space="preserve"> проблем экологии</w:t>
      </w:r>
      <w:proofErr w:type="gramEnd"/>
      <w:r w:rsidR="00ED4D97" w:rsidRPr="00ED4D97">
        <w:rPr>
          <w:b/>
          <w:bCs/>
          <w:kern w:val="1"/>
          <w:sz w:val="28"/>
          <w:szCs w:val="28"/>
        </w:rPr>
        <w:t xml:space="preserve"> и эволюции им. А.Н. Северцова Российской академии наук</w:t>
      </w:r>
    </w:p>
    <w:p w:rsidR="00724DDA" w:rsidRDefault="00724DDA" w:rsidP="00724DDA">
      <w:pPr>
        <w:spacing w:before="280" w:after="280"/>
        <w:jc w:val="center"/>
        <w:rPr>
          <w:b/>
          <w:bCs/>
          <w:sz w:val="28"/>
          <w:szCs w:val="28"/>
        </w:rPr>
      </w:pPr>
      <w:r>
        <w:rPr>
          <w:b/>
          <w:bCs/>
          <w:sz w:val="28"/>
          <w:szCs w:val="28"/>
        </w:rPr>
        <w:t>1. Общие положения</w:t>
      </w:r>
    </w:p>
    <w:p w:rsidR="00724DDA" w:rsidRPr="00ED4D97" w:rsidRDefault="00724DDA" w:rsidP="00ED4D97">
      <w:pPr>
        <w:numPr>
          <w:ilvl w:val="1"/>
          <w:numId w:val="4"/>
        </w:numPr>
        <w:spacing w:before="280" w:after="280"/>
        <w:ind w:left="0" w:firstLine="397"/>
        <w:jc w:val="both"/>
        <w:rPr>
          <w:sz w:val="28"/>
          <w:szCs w:val="28"/>
        </w:rPr>
      </w:pPr>
      <w:proofErr w:type="gramStart"/>
      <w:r>
        <w:rPr>
          <w:sz w:val="28"/>
          <w:szCs w:val="28"/>
        </w:rPr>
        <w:t xml:space="preserve">Совет молодых ученых </w:t>
      </w:r>
      <w:r w:rsidR="00ED4D97">
        <w:rPr>
          <w:sz w:val="28"/>
          <w:szCs w:val="28"/>
        </w:rPr>
        <w:t>Федерального государственного бюджетного у</w:t>
      </w:r>
      <w:r>
        <w:rPr>
          <w:sz w:val="28"/>
          <w:szCs w:val="28"/>
        </w:rPr>
        <w:t xml:space="preserve">чреждения </w:t>
      </w:r>
      <w:r w:rsidR="00ED4D97">
        <w:rPr>
          <w:sz w:val="28"/>
          <w:szCs w:val="28"/>
        </w:rPr>
        <w:t>науки Института</w:t>
      </w:r>
      <w:r>
        <w:rPr>
          <w:sz w:val="28"/>
          <w:szCs w:val="28"/>
        </w:rPr>
        <w:t xml:space="preserve"> проблем экологии и эволюции им. А.Н. Северцова </w:t>
      </w:r>
      <w:r w:rsidR="00ED4D97">
        <w:rPr>
          <w:sz w:val="28"/>
          <w:szCs w:val="28"/>
        </w:rPr>
        <w:t>Российской академии наук</w:t>
      </w:r>
      <w:r>
        <w:rPr>
          <w:sz w:val="28"/>
          <w:szCs w:val="28"/>
        </w:rPr>
        <w:t xml:space="preserve"> (далее </w:t>
      </w:r>
      <w:r w:rsidR="00ED4D97">
        <w:rPr>
          <w:sz w:val="28"/>
          <w:szCs w:val="28"/>
        </w:rPr>
        <w:t>–</w:t>
      </w:r>
      <w:r>
        <w:rPr>
          <w:sz w:val="28"/>
          <w:szCs w:val="28"/>
        </w:rPr>
        <w:t xml:space="preserve"> </w:t>
      </w:r>
      <w:r w:rsidR="007F00F2">
        <w:rPr>
          <w:sz w:val="28"/>
          <w:szCs w:val="28"/>
        </w:rPr>
        <w:t>Совет</w:t>
      </w:r>
      <w:r>
        <w:rPr>
          <w:sz w:val="28"/>
          <w:szCs w:val="28"/>
        </w:rPr>
        <w:t xml:space="preserve">), является </w:t>
      </w:r>
      <w:r w:rsidR="00ED4D97">
        <w:rPr>
          <w:sz w:val="28"/>
          <w:szCs w:val="28"/>
        </w:rPr>
        <w:t>независимым</w:t>
      </w:r>
      <w:r>
        <w:rPr>
          <w:sz w:val="28"/>
          <w:szCs w:val="28"/>
        </w:rPr>
        <w:t xml:space="preserve"> коллегиальным совещательным органом при Ученом совете</w:t>
      </w:r>
      <w:r w:rsidR="00ED4D97">
        <w:rPr>
          <w:sz w:val="28"/>
          <w:szCs w:val="28"/>
        </w:rPr>
        <w:t xml:space="preserve"> </w:t>
      </w:r>
      <w:r w:rsidR="007F00F2">
        <w:rPr>
          <w:sz w:val="28"/>
          <w:szCs w:val="28"/>
        </w:rPr>
        <w:t>Федерального государственного бюджетного учреждения науки Института проблем экологии и эволюции им. А.Н. Северцова Российской академии наук (далее – ИПЭЭ РАН)</w:t>
      </w:r>
      <w:r>
        <w:rPr>
          <w:sz w:val="28"/>
          <w:szCs w:val="28"/>
        </w:rPr>
        <w:t xml:space="preserve">, представляющим интересы молодых ученых </w:t>
      </w:r>
      <w:r w:rsidR="00ED4D97">
        <w:rPr>
          <w:sz w:val="28"/>
          <w:szCs w:val="28"/>
        </w:rPr>
        <w:t>ИПЭЭ РАН</w:t>
      </w:r>
      <w:r>
        <w:rPr>
          <w:sz w:val="28"/>
          <w:szCs w:val="28"/>
        </w:rPr>
        <w:t xml:space="preserve"> в профессиональной сфере</w:t>
      </w:r>
      <w:r w:rsidR="007F00F2">
        <w:rPr>
          <w:sz w:val="28"/>
          <w:szCs w:val="28"/>
        </w:rPr>
        <w:t>, а</w:t>
      </w:r>
      <w:proofErr w:type="gramEnd"/>
      <w:r w:rsidR="007F00F2">
        <w:rPr>
          <w:sz w:val="28"/>
          <w:szCs w:val="28"/>
        </w:rPr>
        <w:t xml:space="preserve"> также </w:t>
      </w:r>
      <w:r w:rsidR="00ED4D97" w:rsidRPr="00ED4D97">
        <w:rPr>
          <w:sz w:val="28"/>
          <w:szCs w:val="28"/>
        </w:rPr>
        <w:t>призванный координировать научную деятельность молодых ученых и обучаю</w:t>
      </w:r>
      <w:r w:rsidR="007F00F2">
        <w:rPr>
          <w:sz w:val="28"/>
          <w:szCs w:val="28"/>
        </w:rPr>
        <w:t>щихся в аспирантуре ИПЭЭ РАН</w:t>
      </w:r>
      <w:r w:rsidR="00ED4D97" w:rsidRPr="00ED4D97">
        <w:rPr>
          <w:sz w:val="28"/>
          <w:szCs w:val="28"/>
        </w:rPr>
        <w:t>.</w:t>
      </w:r>
    </w:p>
    <w:p w:rsidR="00724DDA" w:rsidRDefault="00724DDA" w:rsidP="00724DDA">
      <w:pPr>
        <w:numPr>
          <w:ilvl w:val="1"/>
          <w:numId w:val="4"/>
        </w:numPr>
        <w:spacing w:before="280" w:after="280"/>
        <w:ind w:left="0" w:firstLine="397"/>
        <w:jc w:val="both"/>
        <w:rPr>
          <w:sz w:val="28"/>
          <w:szCs w:val="28"/>
        </w:rPr>
      </w:pPr>
      <w:r>
        <w:rPr>
          <w:sz w:val="28"/>
          <w:szCs w:val="28"/>
        </w:rPr>
        <w:t xml:space="preserve">Предметом деятельности Совета является содействие развитию творческой научной активности молодых ученых ИПЭЭ РАН, а также представление </w:t>
      </w:r>
      <w:r w:rsidR="007F00F2">
        <w:rPr>
          <w:sz w:val="28"/>
          <w:szCs w:val="28"/>
        </w:rPr>
        <w:t xml:space="preserve">интересов </w:t>
      </w:r>
      <w:r>
        <w:rPr>
          <w:sz w:val="28"/>
          <w:szCs w:val="28"/>
        </w:rPr>
        <w:t>молодых ученых в вопросах улучшения тру</w:t>
      </w:r>
      <w:r w:rsidR="007F00F2">
        <w:rPr>
          <w:sz w:val="28"/>
          <w:szCs w:val="28"/>
        </w:rPr>
        <w:t>да, жизни и организации досуга.</w:t>
      </w:r>
    </w:p>
    <w:p w:rsidR="00724DDA" w:rsidRPr="00246B75" w:rsidRDefault="00724DDA" w:rsidP="00724DDA">
      <w:pPr>
        <w:numPr>
          <w:ilvl w:val="1"/>
          <w:numId w:val="5"/>
        </w:numPr>
        <w:spacing w:before="280" w:after="280"/>
        <w:ind w:left="0" w:firstLine="397"/>
        <w:jc w:val="both"/>
        <w:rPr>
          <w:sz w:val="28"/>
          <w:szCs w:val="28"/>
          <w:highlight w:val="yellow"/>
        </w:rPr>
      </w:pPr>
      <w:r w:rsidRPr="00246B75">
        <w:rPr>
          <w:sz w:val="28"/>
          <w:szCs w:val="28"/>
          <w:highlight w:val="yellow"/>
        </w:rPr>
        <w:t>Для целей настоящего Положения под «мо</w:t>
      </w:r>
      <w:r w:rsidR="007F00F2" w:rsidRPr="00246B75">
        <w:rPr>
          <w:sz w:val="28"/>
          <w:szCs w:val="28"/>
          <w:highlight w:val="yellow"/>
        </w:rPr>
        <w:t>лодыми учеными» подразумеваются</w:t>
      </w:r>
      <w:r w:rsidRPr="00246B75">
        <w:rPr>
          <w:sz w:val="28"/>
          <w:szCs w:val="28"/>
          <w:highlight w:val="yellow"/>
        </w:rPr>
        <w:t xml:space="preserve"> специалисты, работники, аспиранты и докторанты в возрасте до </w:t>
      </w:r>
      <w:r w:rsidRPr="00246B75">
        <w:rPr>
          <w:b/>
          <w:sz w:val="28"/>
          <w:szCs w:val="28"/>
          <w:highlight w:val="yellow"/>
        </w:rPr>
        <w:t>35 лет</w:t>
      </w:r>
      <w:r w:rsidRPr="00246B75">
        <w:rPr>
          <w:sz w:val="28"/>
          <w:szCs w:val="28"/>
          <w:highlight w:val="yellow"/>
        </w:rPr>
        <w:t xml:space="preserve">, работающие или обучающиеся в ИПЭЭ РАН, а также кандидаты и доктора наук в возрасте до </w:t>
      </w:r>
      <w:r w:rsidRPr="00246B75">
        <w:rPr>
          <w:b/>
          <w:sz w:val="28"/>
          <w:szCs w:val="28"/>
          <w:highlight w:val="yellow"/>
        </w:rPr>
        <w:t>40 лет</w:t>
      </w:r>
      <w:r w:rsidRPr="00246B75">
        <w:rPr>
          <w:sz w:val="28"/>
          <w:szCs w:val="28"/>
          <w:highlight w:val="yellow"/>
        </w:rPr>
        <w:t>, работающие в ИПЭЭ РАН и разделяющие цели и задачи Совета.</w:t>
      </w:r>
    </w:p>
    <w:p w:rsidR="00724DDA" w:rsidRDefault="00724DDA" w:rsidP="00724DDA">
      <w:pPr>
        <w:numPr>
          <w:ilvl w:val="1"/>
          <w:numId w:val="5"/>
        </w:numPr>
        <w:spacing w:before="280" w:after="280"/>
        <w:ind w:left="0" w:firstLine="397"/>
        <w:jc w:val="both"/>
        <w:rPr>
          <w:sz w:val="28"/>
          <w:szCs w:val="28"/>
        </w:rPr>
      </w:pPr>
      <w:r>
        <w:rPr>
          <w:sz w:val="28"/>
          <w:szCs w:val="28"/>
        </w:rPr>
        <w:t>Деятельность Совета осуществляется на основании Конституции Российской Федерации, законодательства Российской Федерации, устава ИПЭЭ РАН, настоящего Положения, а также принципов добровольности, гласности и самоуправления</w:t>
      </w:r>
      <w:r w:rsidR="007F00F2">
        <w:rPr>
          <w:sz w:val="28"/>
          <w:szCs w:val="28"/>
        </w:rPr>
        <w:t>.</w:t>
      </w:r>
    </w:p>
    <w:p w:rsidR="00724DDA" w:rsidRDefault="00724DDA" w:rsidP="00724DDA">
      <w:pPr>
        <w:numPr>
          <w:ilvl w:val="1"/>
          <w:numId w:val="5"/>
        </w:numPr>
        <w:spacing w:before="280" w:after="280"/>
        <w:ind w:left="0" w:firstLine="397"/>
        <w:jc w:val="both"/>
        <w:rPr>
          <w:sz w:val="28"/>
          <w:szCs w:val="28"/>
        </w:rPr>
      </w:pPr>
      <w:r>
        <w:rPr>
          <w:sz w:val="28"/>
          <w:szCs w:val="28"/>
        </w:rPr>
        <w:lastRenderedPageBreak/>
        <w:t>Совет может иметь свой бланк, свой логотип, страницу в Интернет на сайте ИПЭЭ РАН.</w:t>
      </w:r>
    </w:p>
    <w:p w:rsidR="00724DDA" w:rsidRDefault="00724DDA" w:rsidP="00724DDA">
      <w:pPr>
        <w:spacing w:before="280" w:after="280"/>
        <w:ind w:firstLine="397"/>
        <w:jc w:val="both"/>
        <w:rPr>
          <w:sz w:val="28"/>
          <w:szCs w:val="28"/>
        </w:rPr>
      </w:pPr>
      <w:r>
        <w:rPr>
          <w:sz w:val="28"/>
          <w:szCs w:val="28"/>
        </w:rPr>
        <w:t>1</w:t>
      </w:r>
      <w:r w:rsidR="007F00F2">
        <w:rPr>
          <w:sz w:val="28"/>
          <w:szCs w:val="28"/>
        </w:rPr>
        <w:t>.7. Наименование Совета:</w:t>
      </w:r>
    </w:p>
    <w:p w:rsidR="007F00F2" w:rsidRDefault="007F00F2" w:rsidP="00724DDA">
      <w:pPr>
        <w:spacing w:before="280" w:after="280"/>
        <w:ind w:firstLine="397"/>
        <w:jc w:val="both"/>
        <w:rPr>
          <w:sz w:val="28"/>
          <w:szCs w:val="28"/>
        </w:rPr>
      </w:pPr>
      <w:r>
        <w:rPr>
          <w:sz w:val="28"/>
          <w:szCs w:val="28"/>
        </w:rPr>
        <w:t>на русском языке:</w:t>
      </w:r>
    </w:p>
    <w:p w:rsidR="007F00F2" w:rsidRDefault="00724DDA" w:rsidP="00724DDA">
      <w:pPr>
        <w:spacing w:before="280" w:after="280"/>
        <w:ind w:firstLine="397"/>
        <w:jc w:val="both"/>
        <w:rPr>
          <w:sz w:val="28"/>
          <w:szCs w:val="28"/>
        </w:rPr>
      </w:pPr>
      <w:r>
        <w:rPr>
          <w:sz w:val="28"/>
          <w:szCs w:val="28"/>
        </w:rPr>
        <w:t>полное</w:t>
      </w:r>
      <w:r w:rsidR="007F00F2">
        <w:rPr>
          <w:sz w:val="28"/>
          <w:szCs w:val="28"/>
        </w:rPr>
        <w:t xml:space="preserve">: Совет молодых ученых Федерального государственного бюджетного </w:t>
      </w:r>
      <w:proofErr w:type="gramStart"/>
      <w:r w:rsidR="007F00F2">
        <w:rPr>
          <w:sz w:val="28"/>
          <w:szCs w:val="28"/>
        </w:rPr>
        <w:t>учреждения науки Института проблем экологии</w:t>
      </w:r>
      <w:proofErr w:type="gramEnd"/>
      <w:r w:rsidR="007F00F2">
        <w:rPr>
          <w:sz w:val="28"/>
          <w:szCs w:val="28"/>
        </w:rPr>
        <w:t xml:space="preserve"> и эволюции им. А.Н. Северцова Российской академии наук</w:t>
      </w:r>
      <w:r w:rsidRPr="002D6DBC">
        <w:rPr>
          <w:sz w:val="28"/>
          <w:szCs w:val="28"/>
        </w:rPr>
        <w:t>;</w:t>
      </w:r>
      <w:r>
        <w:rPr>
          <w:sz w:val="28"/>
          <w:szCs w:val="28"/>
        </w:rPr>
        <w:t xml:space="preserve"> </w:t>
      </w:r>
    </w:p>
    <w:p w:rsidR="00724DDA" w:rsidRPr="000863A2" w:rsidRDefault="00724DDA" w:rsidP="00724DDA">
      <w:pPr>
        <w:spacing w:before="280" w:after="280"/>
        <w:ind w:firstLine="397"/>
        <w:jc w:val="both"/>
        <w:rPr>
          <w:sz w:val="28"/>
          <w:szCs w:val="28"/>
        </w:rPr>
      </w:pPr>
      <w:r>
        <w:rPr>
          <w:sz w:val="28"/>
          <w:szCs w:val="28"/>
        </w:rPr>
        <w:t>сокращенное</w:t>
      </w:r>
      <w:r w:rsidR="007F00F2" w:rsidRPr="000863A2">
        <w:rPr>
          <w:sz w:val="28"/>
          <w:szCs w:val="28"/>
        </w:rPr>
        <w:t xml:space="preserve">: </w:t>
      </w:r>
      <w:r w:rsidR="000863A2">
        <w:rPr>
          <w:sz w:val="28"/>
          <w:szCs w:val="28"/>
        </w:rPr>
        <w:t>Совет молодых ученых</w:t>
      </w:r>
      <w:r w:rsidR="007F00F2" w:rsidRPr="000863A2">
        <w:rPr>
          <w:sz w:val="28"/>
          <w:szCs w:val="28"/>
        </w:rPr>
        <w:t xml:space="preserve"> </w:t>
      </w:r>
      <w:r w:rsidR="007F00F2">
        <w:rPr>
          <w:sz w:val="28"/>
          <w:szCs w:val="28"/>
        </w:rPr>
        <w:t>ИПЭЭ</w:t>
      </w:r>
      <w:r w:rsidR="007F00F2" w:rsidRPr="000863A2">
        <w:rPr>
          <w:sz w:val="28"/>
          <w:szCs w:val="28"/>
        </w:rPr>
        <w:t xml:space="preserve"> </w:t>
      </w:r>
      <w:r w:rsidR="007F00F2">
        <w:rPr>
          <w:sz w:val="28"/>
          <w:szCs w:val="28"/>
        </w:rPr>
        <w:t>РАН</w:t>
      </w:r>
      <w:r w:rsidR="007F00F2" w:rsidRPr="000863A2">
        <w:rPr>
          <w:sz w:val="28"/>
          <w:szCs w:val="28"/>
        </w:rPr>
        <w:t>.</w:t>
      </w:r>
    </w:p>
    <w:p w:rsidR="007F00F2" w:rsidRPr="00246B75" w:rsidRDefault="00724DDA" w:rsidP="00724DDA">
      <w:pPr>
        <w:spacing w:before="280" w:after="280"/>
        <w:ind w:firstLine="397"/>
        <w:jc w:val="both"/>
        <w:rPr>
          <w:sz w:val="28"/>
          <w:szCs w:val="28"/>
          <w:lang w:val="en-US"/>
        </w:rPr>
      </w:pPr>
      <w:r>
        <w:rPr>
          <w:sz w:val="28"/>
          <w:szCs w:val="28"/>
        </w:rPr>
        <w:t>н</w:t>
      </w:r>
      <w:r w:rsidR="007F00F2">
        <w:rPr>
          <w:sz w:val="28"/>
          <w:szCs w:val="28"/>
        </w:rPr>
        <w:t>а</w:t>
      </w:r>
      <w:r w:rsidR="007F00F2" w:rsidRPr="007F00F2">
        <w:rPr>
          <w:sz w:val="28"/>
          <w:szCs w:val="28"/>
          <w:lang w:val="en-US"/>
        </w:rPr>
        <w:t xml:space="preserve"> </w:t>
      </w:r>
      <w:r w:rsidR="007F00F2">
        <w:rPr>
          <w:sz w:val="28"/>
          <w:szCs w:val="28"/>
        </w:rPr>
        <w:t>английском</w:t>
      </w:r>
      <w:r w:rsidR="007F00F2" w:rsidRPr="007F00F2">
        <w:rPr>
          <w:sz w:val="28"/>
          <w:szCs w:val="28"/>
          <w:lang w:val="en-US"/>
        </w:rPr>
        <w:t xml:space="preserve"> </w:t>
      </w:r>
      <w:r>
        <w:rPr>
          <w:sz w:val="28"/>
          <w:szCs w:val="28"/>
        </w:rPr>
        <w:t>языке</w:t>
      </w:r>
      <w:r w:rsidRPr="002D6DBC">
        <w:rPr>
          <w:sz w:val="28"/>
          <w:szCs w:val="28"/>
          <w:lang w:val="en-US"/>
        </w:rPr>
        <w:t>:</w:t>
      </w:r>
      <w:r w:rsidR="007F00F2" w:rsidRPr="007F00F2">
        <w:rPr>
          <w:sz w:val="28"/>
          <w:szCs w:val="28"/>
          <w:lang w:val="en-US"/>
        </w:rPr>
        <w:t xml:space="preserve"> </w:t>
      </w:r>
    </w:p>
    <w:p w:rsidR="007F00F2" w:rsidRDefault="00724DDA" w:rsidP="00724DDA">
      <w:pPr>
        <w:spacing w:before="280" w:after="280"/>
        <w:ind w:firstLine="397"/>
        <w:jc w:val="both"/>
        <w:rPr>
          <w:sz w:val="28"/>
          <w:szCs w:val="28"/>
          <w:lang w:val="en-US"/>
        </w:rPr>
      </w:pPr>
      <w:r>
        <w:rPr>
          <w:sz w:val="28"/>
          <w:szCs w:val="28"/>
        </w:rPr>
        <w:t>полное</w:t>
      </w:r>
      <w:r w:rsidR="007F00F2" w:rsidRPr="007F00F2">
        <w:rPr>
          <w:sz w:val="28"/>
          <w:szCs w:val="28"/>
          <w:lang w:val="en-US"/>
        </w:rPr>
        <w:t>:</w:t>
      </w:r>
      <w:r w:rsidRPr="002D6DBC">
        <w:rPr>
          <w:sz w:val="28"/>
          <w:szCs w:val="28"/>
          <w:lang w:val="en-US"/>
        </w:rPr>
        <w:t xml:space="preserve"> </w:t>
      </w:r>
      <w:r>
        <w:rPr>
          <w:sz w:val="28"/>
          <w:szCs w:val="28"/>
          <w:lang w:val="en-US"/>
        </w:rPr>
        <w:t xml:space="preserve">Council of Young Scientists of </w:t>
      </w:r>
      <w:r w:rsidR="007F00F2">
        <w:rPr>
          <w:sz w:val="28"/>
          <w:szCs w:val="28"/>
          <w:lang w:val="en-US"/>
        </w:rPr>
        <w:t xml:space="preserve">A.N. Severtsov </w:t>
      </w:r>
      <w:r>
        <w:rPr>
          <w:sz w:val="28"/>
          <w:szCs w:val="28"/>
          <w:lang w:val="en-US"/>
        </w:rPr>
        <w:t>Institute of Ecology and Evolution of Russian Academy of Sciences;</w:t>
      </w:r>
    </w:p>
    <w:p w:rsidR="00724DDA" w:rsidRDefault="007F00F2" w:rsidP="00724DDA">
      <w:pPr>
        <w:spacing w:before="280" w:after="280"/>
        <w:ind w:firstLine="397"/>
        <w:jc w:val="both"/>
        <w:rPr>
          <w:sz w:val="28"/>
          <w:szCs w:val="28"/>
          <w:lang w:val="en-US"/>
        </w:rPr>
      </w:pPr>
      <w:r>
        <w:rPr>
          <w:sz w:val="28"/>
          <w:szCs w:val="28"/>
        </w:rPr>
        <w:t>сокращенное</w:t>
      </w:r>
      <w:r w:rsidRPr="007F00F2">
        <w:rPr>
          <w:sz w:val="28"/>
          <w:szCs w:val="28"/>
          <w:lang w:val="en-US"/>
        </w:rPr>
        <w:t>:</w:t>
      </w:r>
      <w:r w:rsidR="00724DDA">
        <w:rPr>
          <w:sz w:val="28"/>
          <w:szCs w:val="28"/>
          <w:lang w:val="en-US"/>
        </w:rPr>
        <w:t xml:space="preserve"> </w:t>
      </w:r>
      <w:proofErr w:type="gramStart"/>
      <w:r w:rsidR="00724DDA">
        <w:rPr>
          <w:sz w:val="28"/>
          <w:szCs w:val="28"/>
          <w:lang w:val="en-US"/>
        </w:rPr>
        <w:t>Council of Young Scientists of IEE RAS.</w:t>
      </w:r>
      <w:proofErr w:type="gramEnd"/>
    </w:p>
    <w:p w:rsidR="00724DDA" w:rsidRDefault="00724DDA" w:rsidP="00724DDA">
      <w:pPr>
        <w:spacing w:before="280" w:after="280"/>
        <w:jc w:val="center"/>
        <w:rPr>
          <w:b/>
          <w:bCs/>
          <w:sz w:val="28"/>
          <w:szCs w:val="28"/>
        </w:rPr>
      </w:pPr>
      <w:r>
        <w:rPr>
          <w:b/>
          <w:bCs/>
          <w:sz w:val="28"/>
          <w:szCs w:val="28"/>
        </w:rPr>
        <w:t>2. Цели и ос</w:t>
      </w:r>
      <w:r w:rsidR="000863A2">
        <w:rPr>
          <w:b/>
          <w:bCs/>
          <w:sz w:val="28"/>
          <w:szCs w:val="28"/>
        </w:rPr>
        <w:t>новные направления деятельности Совета</w:t>
      </w:r>
    </w:p>
    <w:p w:rsidR="00724DDA" w:rsidRDefault="00724DDA" w:rsidP="00724DDA">
      <w:pPr>
        <w:numPr>
          <w:ilvl w:val="1"/>
          <w:numId w:val="6"/>
        </w:numPr>
        <w:spacing w:before="280" w:after="280"/>
        <w:ind w:left="0" w:firstLine="397"/>
        <w:jc w:val="both"/>
        <w:rPr>
          <w:sz w:val="28"/>
          <w:szCs w:val="28"/>
        </w:rPr>
      </w:pPr>
      <w:r>
        <w:rPr>
          <w:sz w:val="28"/>
          <w:szCs w:val="28"/>
        </w:rPr>
        <w:t>Основными целями Совета являются:</w:t>
      </w:r>
    </w:p>
    <w:p w:rsidR="00724DDA" w:rsidRDefault="00724DDA" w:rsidP="00724DDA">
      <w:pPr>
        <w:pStyle w:val="a3"/>
        <w:spacing w:before="280" w:after="280"/>
        <w:ind w:left="45"/>
        <w:jc w:val="both"/>
        <w:rPr>
          <w:sz w:val="28"/>
          <w:szCs w:val="28"/>
        </w:rPr>
      </w:pPr>
      <w:r>
        <w:rPr>
          <w:sz w:val="28"/>
          <w:szCs w:val="28"/>
        </w:rPr>
        <w:t>- содействие выполнению научных исследований молодыми учеными и специалистами, пропаганде их достижений в сфере академической науки, распространению (внедрению) результатов исследований молодых ученых;</w:t>
      </w:r>
    </w:p>
    <w:p w:rsidR="00724DDA" w:rsidRDefault="00724DDA" w:rsidP="00724DDA">
      <w:pPr>
        <w:pStyle w:val="a3"/>
        <w:spacing w:before="280" w:after="280"/>
        <w:ind w:left="45"/>
        <w:jc w:val="both"/>
        <w:rPr>
          <w:sz w:val="28"/>
          <w:szCs w:val="28"/>
        </w:rPr>
      </w:pPr>
      <w:r>
        <w:rPr>
          <w:sz w:val="28"/>
          <w:szCs w:val="28"/>
        </w:rPr>
        <w:t>- развитие сложившихся и содействие становлению новых научных школ и направлений с участием молодых ученых, обеспечение, как научной преемственности, так и инноваций в области фундаментальной науки;</w:t>
      </w:r>
    </w:p>
    <w:p w:rsidR="00724DDA" w:rsidRDefault="00724DDA" w:rsidP="00724DDA">
      <w:pPr>
        <w:pStyle w:val="a3"/>
        <w:spacing w:before="280" w:after="280"/>
        <w:ind w:left="45"/>
        <w:jc w:val="both"/>
        <w:rPr>
          <w:sz w:val="28"/>
          <w:szCs w:val="28"/>
        </w:rPr>
      </w:pPr>
      <w:r>
        <w:rPr>
          <w:sz w:val="28"/>
          <w:szCs w:val="28"/>
        </w:rPr>
        <w:t>- содействие информационному обеспечению: представление информации о вакансиях, фондах, грантах, конференциях, школах и иных мероприятиях по поддержке научной молодежи;</w:t>
      </w:r>
    </w:p>
    <w:p w:rsidR="00724DDA" w:rsidRDefault="00724DDA" w:rsidP="00724DDA">
      <w:pPr>
        <w:pStyle w:val="a3"/>
        <w:spacing w:before="280" w:after="280"/>
        <w:ind w:left="45"/>
        <w:jc w:val="both"/>
        <w:rPr>
          <w:sz w:val="28"/>
          <w:szCs w:val="28"/>
        </w:rPr>
      </w:pPr>
      <w:r>
        <w:rPr>
          <w:sz w:val="28"/>
          <w:szCs w:val="28"/>
        </w:rPr>
        <w:t>- содействие в организации и проведении научных конференций, научно-практических семинаров, симпозиумов, круглых столов, школ молодыми учеными РАН, а также с их участием;</w:t>
      </w:r>
    </w:p>
    <w:p w:rsidR="00724DDA" w:rsidRDefault="00724DDA" w:rsidP="00724DDA">
      <w:pPr>
        <w:pStyle w:val="a3"/>
        <w:spacing w:before="280" w:after="280"/>
        <w:ind w:left="45"/>
        <w:jc w:val="both"/>
        <w:rPr>
          <w:sz w:val="28"/>
          <w:szCs w:val="28"/>
        </w:rPr>
      </w:pPr>
      <w:r>
        <w:rPr>
          <w:sz w:val="28"/>
          <w:szCs w:val="28"/>
        </w:rPr>
        <w:t>- содействие поощрению и пропаганде научных достижений молодых ученых;</w:t>
      </w:r>
    </w:p>
    <w:p w:rsidR="00724DDA" w:rsidRDefault="00724DDA" w:rsidP="00724DDA">
      <w:pPr>
        <w:pStyle w:val="a3"/>
        <w:spacing w:before="280" w:after="280"/>
        <w:ind w:left="45"/>
        <w:jc w:val="both"/>
        <w:rPr>
          <w:sz w:val="28"/>
          <w:szCs w:val="28"/>
        </w:rPr>
      </w:pPr>
      <w:r>
        <w:rPr>
          <w:sz w:val="28"/>
          <w:szCs w:val="28"/>
        </w:rPr>
        <w:t>- представление интересов молодых ученых в государственных, муниципальных, научных, общественных и иных организациях;</w:t>
      </w:r>
    </w:p>
    <w:p w:rsidR="00724DDA" w:rsidRDefault="00724DDA" w:rsidP="00724DDA">
      <w:pPr>
        <w:pStyle w:val="a3"/>
        <w:spacing w:before="280" w:after="280"/>
        <w:ind w:left="45"/>
        <w:jc w:val="both"/>
        <w:rPr>
          <w:sz w:val="28"/>
          <w:szCs w:val="28"/>
        </w:rPr>
      </w:pPr>
      <w:r>
        <w:rPr>
          <w:sz w:val="28"/>
          <w:szCs w:val="28"/>
        </w:rPr>
        <w:lastRenderedPageBreak/>
        <w:t>- выявление наиболее актуальных социальных проблем молодых ученых РАН и содействие их решению, в т. ч. поиск форм решения жилищной проблемы молодых ученых и специалистов, повышения эффективности научного руководства, улучшения условий труда, включение в процесс организации академической науки, повышение активности молодых ученых в ИПЭЭ РАН.</w:t>
      </w:r>
    </w:p>
    <w:p w:rsidR="00724DDA" w:rsidRDefault="00724DDA" w:rsidP="00724DDA">
      <w:pPr>
        <w:pStyle w:val="a3"/>
        <w:spacing w:before="280" w:after="280"/>
        <w:ind w:left="45"/>
        <w:jc w:val="both"/>
        <w:rPr>
          <w:sz w:val="28"/>
          <w:szCs w:val="28"/>
        </w:rPr>
      </w:pPr>
      <w:r>
        <w:rPr>
          <w:sz w:val="28"/>
          <w:szCs w:val="28"/>
        </w:rPr>
        <w:t>2.2. В соответствии с целями основными направлениями деятельности Совета являются:</w:t>
      </w:r>
    </w:p>
    <w:p w:rsidR="00724DDA" w:rsidRDefault="00724DDA" w:rsidP="00724DDA">
      <w:pPr>
        <w:pStyle w:val="a3"/>
        <w:spacing w:before="280" w:after="280"/>
        <w:ind w:left="45"/>
        <w:jc w:val="both"/>
        <w:rPr>
          <w:sz w:val="28"/>
          <w:szCs w:val="28"/>
        </w:rPr>
      </w:pPr>
      <w:r>
        <w:rPr>
          <w:sz w:val="28"/>
          <w:szCs w:val="28"/>
        </w:rPr>
        <w:t>- координация деятельности молодых ученых различных структурных подразделений ИПЭЭ РАН;</w:t>
      </w:r>
    </w:p>
    <w:p w:rsidR="00724DDA" w:rsidRDefault="00724DDA" w:rsidP="00724DDA">
      <w:pPr>
        <w:pStyle w:val="a3"/>
        <w:spacing w:before="280" w:after="280"/>
        <w:ind w:left="45"/>
        <w:jc w:val="both"/>
        <w:rPr>
          <w:sz w:val="28"/>
          <w:szCs w:val="28"/>
        </w:rPr>
      </w:pPr>
      <w:r>
        <w:rPr>
          <w:sz w:val="28"/>
          <w:szCs w:val="28"/>
        </w:rPr>
        <w:t>-  содействие организации и проведению научных съездов, конференций, симпозиумов, семинаров, «</w:t>
      </w:r>
      <w:r w:rsidR="000863A2">
        <w:rPr>
          <w:sz w:val="28"/>
          <w:szCs w:val="28"/>
        </w:rPr>
        <w:t>круглых столов»,</w:t>
      </w:r>
      <w:r>
        <w:rPr>
          <w:sz w:val="28"/>
          <w:szCs w:val="28"/>
        </w:rPr>
        <w:t xml:space="preserve"> выставок и других мероприятий, в которых могли бы принимать участие молодые ученые, привлечение молодых ученых к участию в научных мероприятиях, проводимых как РАН, так и ИПЭЭ РАН</w:t>
      </w:r>
      <w:r w:rsidR="000863A2">
        <w:rPr>
          <w:sz w:val="28"/>
          <w:szCs w:val="28"/>
        </w:rPr>
        <w:t xml:space="preserve"> </w:t>
      </w:r>
      <w:r>
        <w:rPr>
          <w:sz w:val="28"/>
          <w:szCs w:val="28"/>
        </w:rPr>
        <w:t>с возможным последующим опубликованием сборников трудов, тезисов, статей и иных материалов;</w:t>
      </w:r>
    </w:p>
    <w:p w:rsidR="00724DDA" w:rsidRDefault="00724DDA" w:rsidP="00724DDA">
      <w:pPr>
        <w:pStyle w:val="a3"/>
        <w:spacing w:before="280" w:after="280"/>
        <w:ind w:left="45"/>
        <w:jc w:val="both"/>
        <w:rPr>
          <w:sz w:val="28"/>
          <w:szCs w:val="28"/>
        </w:rPr>
      </w:pPr>
      <w:r>
        <w:rPr>
          <w:sz w:val="28"/>
          <w:szCs w:val="28"/>
        </w:rPr>
        <w:t>- всестороннее содействие профессиональному росту, развитию общественной и научной активности молодых ученых;</w:t>
      </w:r>
    </w:p>
    <w:p w:rsidR="00724DDA" w:rsidRDefault="00724DDA" w:rsidP="00724DDA">
      <w:pPr>
        <w:pStyle w:val="a3"/>
        <w:spacing w:before="280" w:after="280"/>
        <w:ind w:left="45"/>
        <w:jc w:val="both"/>
        <w:rPr>
          <w:sz w:val="28"/>
          <w:szCs w:val="28"/>
        </w:rPr>
      </w:pPr>
      <w:r>
        <w:rPr>
          <w:sz w:val="28"/>
          <w:szCs w:val="28"/>
        </w:rPr>
        <w:t>- организация, координация и поддержка деятельности, направленной на привлечение молодых ученых к участию в работе по приоритетным направлениям фундаментальных и прикладных исследований ИПЭЭ РАН;</w:t>
      </w:r>
    </w:p>
    <w:p w:rsidR="00724DDA" w:rsidRDefault="00724DDA" w:rsidP="00724DDA">
      <w:pPr>
        <w:pStyle w:val="a3"/>
        <w:spacing w:before="280" w:after="280"/>
        <w:ind w:left="45"/>
        <w:jc w:val="both"/>
        <w:rPr>
          <w:sz w:val="28"/>
          <w:szCs w:val="28"/>
        </w:rPr>
      </w:pPr>
      <w:r>
        <w:rPr>
          <w:sz w:val="28"/>
          <w:szCs w:val="28"/>
        </w:rPr>
        <w:t>- организация эффективной пропаганды научных знаний и новейших достижений академической науки;</w:t>
      </w:r>
    </w:p>
    <w:p w:rsidR="00724DDA" w:rsidRDefault="00724DDA" w:rsidP="00724DDA">
      <w:pPr>
        <w:pStyle w:val="a3"/>
        <w:spacing w:before="280" w:after="280"/>
        <w:ind w:left="45"/>
        <w:jc w:val="both"/>
        <w:rPr>
          <w:sz w:val="28"/>
          <w:szCs w:val="28"/>
        </w:rPr>
      </w:pPr>
      <w:r>
        <w:rPr>
          <w:sz w:val="28"/>
          <w:szCs w:val="28"/>
        </w:rPr>
        <w:t>- развитие инновационной деятельности молодых ученых ИПЭЭ РАН;</w:t>
      </w:r>
    </w:p>
    <w:p w:rsidR="00724DDA" w:rsidRDefault="00724DDA" w:rsidP="00724DDA">
      <w:pPr>
        <w:pStyle w:val="a3"/>
        <w:spacing w:before="280" w:after="280"/>
        <w:ind w:left="45"/>
        <w:jc w:val="both"/>
        <w:rPr>
          <w:sz w:val="28"/>
          <w:szCs w:val="28"/>
        </w:rPr>
      </w:pPr>
      <w:r>
        <w:rPr>
          <w:sz w:val="28"/>
          <w:szCs w:val="28"/>
        </w:rPr>
        <w:t>- содействие внедрению результатов научных исследований молодых ученых и представление их для участия в  региональных, федеральных и международных конкурсах;</w:t>
      </w:r>
    </w:p>
    <w:p w:rsidR="00724DDA" w:rsidRDefault="00724DDA" w:rsidP="00724DDA">
      <w:pPr>
        <w:pStyle w:val="a3"/>
        <w:spacing w:before="280" w:after="280"/>
        <w:ind w:left="45"/>
        <w:jc w:val="both"/>
        <w:rPr>
          <w:sz w:val="28"/>
          <w:szCs w:val="28"/>
        </w:rPr>
      </w:pPr>
      <w:r>
        <w:rPr>
          <w:sz w:val="28"/>
          <w:szCs w:val="28"/>
        </w:rPr>
        <w:t>- выдвижение кандидатур на соискание премий в области науки и инноваций для молодых ученых, в частности на соискание премии През</w:t>
      </w:r>
      <w:r w:rsidR="000863A2">
        <w:rPr>
          <w:sz w:val="28"/>
          <w:szCs w:val="28"/>
        </w:rPr>
        <w:t>идента Российской Федерации;</w:t>
      </w:r>
    </w:p>
    <w:p w:rsidR="00724DDA" w:rsidRDefault="00724DDA" w:rsidP="00724DDA">
      <w:pPr>
        <w:pStyle w:val="a3"/>
        <w:spacing w:before="280" w:after="280"/>
        <w:ind w:left="45"/>
        <w:jc w:val="both"/>
        <w:rPr>
          <w:sz w:val="28"/>
          <w:szCs w:val="28"/>
        </w:rPr>
      </w:pPr>
      <w:proofErr w:type="gramStart"/>
      <w:r>
        <w:rPr>
          <w:sz w:val="28"/>
          <w:szCs w:val="28"/>
        </w:rPr>
        <w:t>- распространение информации о фондах, грантах, конкурсах, научно-исследовательских программах, соответствующих профессиональным интересам  молодых ученых, о проводимых РАН, РФФИ, зарубежными организациями научных мероприятиях (конференциях, семинарах и т.д.), в которых могут участвовать молодые ученые;</w:t>
      </w:r>
      <w:proofErr w:type="gramEnd"/>
    </w:p>
    <w:p w:rsidR="00724DDA" w:rsidRDefault="00724DDA" w:rsidP="00724DDA">
      <w:pPr>
        <w:pStyle w:val="a3"/>
        <w:spacing w:before="280" w:after="280"/>
        <w:ind w:left="45"/>
        <w:jc w:val="both"/>
        <w:rPr>
          <w:sz w:val="28"/>
          <w:szCs w:val="28"/>
        </w:rPr>
      </w:pPr>
      <w:r>
        <w:rPr>
          <w:sz w:val="28"/>
          <w:szCs w:val="28"/>
        </w:rPr>
        <w:lastRenderedPageBreak/>
        <w:t>- содействие развитию внешних коммуникаций и профессиональных связей молодых ученых и специалистов ИПЭЭ РАН, участие в организации международного и национального научного сотрудничества с молодыми учеными других научно-исследовательских учреждений;</w:t>
      </w:r>
    </w:p>
    <w:p w:rsidR="00724DDA" w:rsidRDefault="00724DDA" w:rsidP="00724DDA">
      <w:pPr>
        <w:pStyle w:val="a3"/>
        <w:spacing w:before="280" w:after="280"/>
        <w:ind w:left="45"/>
        <w:jc w:val="both"/>
        <w:rPr>
          <w:sz w:val="28"/>
          <w:szCs w:val="28"/>
        </w:rPr>
      </w:pPr>
      <w:r>
        <w:rPr>
          <w:sz w:val="28"/>
          <w:szCs w:val="28"/>
        </w:rPr>
        <w:t>- выражение мнения и представительство интересов молодых ученых ИПЭЭ РАН и осуществление обратной связи с руководством ИПЭЭ РАН;</w:t>
      </w:r>
    </w:p>
    <w:p w:rsidR="00724DDA" w:rsidRDefault="00724DDA" w:rsidP="00724DDA">
      <w:pPr>
        <w:pStyle w:val="a3"/>
        <w:spacing w:before="280" w:after="280"/>
        <w:ind w:left="45"/>
        <w:jc w:val="both"/>
        <w:rPr>
          <w:sz w:val="28"/>
          <w:szCs w:val="28"/>
        </w:rPr>
      </w:pPr>
      <w:r>
        <w:rPr>
          <w:sz w:val="28"/>
          <w:szCs w:val="28"/>
        </w:rPr>
        <w:t xml:space="preserve">- укрепление взаимодействия с органами государственной власти, органами местного самоуправления, реализующими государственную молодежную политику в Российской Федерации; </w:t>
      </w:r>
    </w:p>
    <w:p w:rsidR="00724DDA" w:rsidRDefault="00724DDA" w:rsidP="00724DDA">
      <w:pPr>
        <w:pStyle w:val="a3"/>
        <w:spacing w:before="280" w:after="280"/>
        <w:ind w:left="45"/>
        <w:jc w:val="both"/>
        <w:rPr>
          <w:sz w:val="28"/>
          <w:szCs w:val="28"/>
        </w:rPr>
      </w:pPr>
      <w:r>
        <w:rPr>
          <w:sz w:val="28"/>
          <w:szCs w:val="28"/>
        </w:rPr>
        <w:t>- содействие организации встреч с ведущими отечественными и зарубежными учеными и практиками;</w:t>
      </w:r>
    </w:p>
    <w:p w:rsidR="00724DDA" w:rsidRDefault="00724DDA" w:rsidP="00724DDA">
      <w:pPr>
        <w:pStyle w:val="a3"/>
        <w:spacing w:before="280" w:after="280"/>
        <w:ind w:left="45"/>
        <w:jc w:val="both"/>
        <w:rPr>
          <w:sz w:val="28"/>
          <w:szCs w:val="28"/>
        </w:rPr>
      </w:pPr>
      <w:r>
        <w:rPr>
          <w:sz w:val="28"/>
          <w:szCs w:val="28"/>
        </w:rPr>
        <w:t>- содействие повышению научного имиджа ИПЭЭ РАН, в первую очередь в молодежной научной среде;</w:t>
      </w:r>
    </w:p>
    <w:p w:rsidR="00724DDA" w:rsidRDefault="00724DDA" w:rsidP="00724DDA">
      <w:pPr>
        <w:pStyle w:val="a3"/>
        <w:spacing w:before="280" w:after="280"/>
        <w:ind w:left="45"/>
        <w:jc w:val="both"/>
        <w:rPr>
          <w:sz w:val="28"/>
          <w:szCs w:val="28"/>
        </w:rPr>
      </w:pPr>
      <w:r>
        <w:rPr>
          <w:sz w:val="28"/>
          <w:szCs w:val="28"/>
        </w:rPr>
        <w:t>-содействие в организации культурно-массовых, спортивных, оздоровительных  мероприятий, выставок, конкурсов в ИПЭЭ РАН;</w:t>
      </w:r>
    </w:p>
    <w:p w:rsidR="00724DDA" w:rsidRDefault="00724DDA" w:rsidP="00724DDA">
      <w:pPr>
        <w:pStyle w:val="a3"/>
        <w:spacing w:before="280" w:after="280"/>
        <w:ind w:left="45"/>
        <w:jc w:val="both"/>
        <w:rPr>
          <w:sz w:val="28"/>
          <w:szCs w:val="28"/>
        </w:rPr>
      </w:pPr>
      <w:r>
        <w:rPr>
          <w:sz w:val="28"/>
          <w:szCs w:val="28"/>
        </w:rPr>
        <w:t>- обеспечение доступности информации о деятельности Совета, создание и поддержка страницы «Совет молодых ученых» в рамках официального сайта ИПЭЭ РАН в сети Интернет.</w:t>
      </w:r>
    </w:p>
    <w:p w:rsidR="00724DDA" w:rsidRDefault="00724DDA" w:rsidP="00724DDA">
      <w:pPr>
        <w:pStyle w:val="a3"/>
        <w:spacing w:before="280" w:after="280"/>
        <w:ind w:left="45"/>
        <w:jc w:val="both"/>
        <w:rPr>
          <w:b/>
          <w:bCs/>
          <w:sz w:val="28"/>
          <w:szCs w:val="28"/>
        </w:rPr>
      </w:pPr>
      <w:r>
        <w:rPr>
          <w:b/>
          <w:bCs/>
          <w:sz w:val="28"/>
          <w:szCs w:val="28"/>
        </w:rPr>
        <w:t xml:space="preserve">3. </w:t>
      </w:r>
      <w:r w:rsidR="000863A2">
        <w:rPr>
          <w:b/>
          <w:bCs/>
          <w:sz w:val="28"/>
          <w:szCs w:val="28"/>
        </w:rPr>
        <w:t>Организация деятельности Совета</w:t>
      </w:r>
    </w:p>
    <w:p w:rsidR="00724DDA" w:rsidRDefault="00724DDA" w:rsidP="00724DDA">
      <w:pPr>
        <w:pStyle w:val="a3"/>
        <w:spacing w:before="280" w:after="280"/>
        <w:ind w:left="45"/>
        <w:jc w:val="both"/>
        <w:rPr>
          <w:sz w:val="28"/>
          <w:szCs w:val="28"/>
        </w:rPr>
      </w:pPr>
      <w:r>
        <w:rPr>
          <w:sz w:val="28"/>
          <w:szCs w:val="28"/>
        </w:rPr>
        <w:t>3.1. Высшим органом управления Совета является конференция молодых ученых ИПЭЭ РАН (далее – Конференция молодых ученых), созываемая не реже одного раза в год.</w:t>
      </w:r>
    </w:p>
    <w:p w:rsidR="00724DDA" w:rsidRDefault="00724DDA" w:rsidP="00724DDA">
      <w:pPr>
        <w:pStyle w:val="a3"/>
        <w:ind w:left="45"/>
        <w:jc w:val="both"/>
        <w:rPr>
          <w:sz w:val="28"/>
          <w:szCs w:val="28"/>
        </w:rPr>
      </w:pPr>
      <w:r>
        <w:rPr>
          <w:sz w:val="28"/>
          <w:szCs w:val="28"/>
        </w:rPr>
        <w:t xml:space="preserve">3.2. Конференция молодых ученых созывается по инициативе </w:t>
      </w:r>
      <w:r w:rsidR="000863A2">
        <w:rPr>
          <w:sz w:val="28"/>
          <w:szCs w:val="28"/>
        </w:rPr>
        <w:t xml:space="preserve">Председателя </w:t>
      </w:r>
      <w:r>
        <w:rPr>
          <w:sz w:val="28"/>
          <w:szCs w:val="28"/>
        </w:rPr>
        <w:t xml:space="preserve">Совета. Конференция молодых ученых считается правомочной, если на ней присутствует более половины списочного состава делегатов, избранных </w:t>
      </w:r>
      <w:r w:rsidR="000863A2">
        <w:rPr>
          <w:sz w:val="28"/>
          <w:szCs w:val="28"/>
        </w:rPr>
        <w:t>в состав Совета молодых ученых</w:t>
      </w:r>
      <w:r>
        <w:rPr>
          <w:sz w:val="28"/>
          <w:szCs w:val="28"/>
        </w:rPr>
        <w:t xml:space="preserve"> ИПЭЭ РАН. В конференции </w:t>
      </w:r>
      <w:r w:rsidR="000863A2">
        <w:rPr>
          <w:sz w:val="28"/>
          <w:szCs w:val="28"/>
        </w:rPr>
        <w:t xml:space="preserve">также </w:t>
      </w:r>
      <w:r>
        <w:rPr>
          <w:sz w:val="28"/>
          <w:szCs w:val="28"/>
        </w:rPr>
        <w:t xml:space="preserve">могут принимать участия молодые ученые, не являющиеся </w:t>
      </w:r>
      <w:r w:rsidR="000863A2">
        <w:rPr>
          <w:sz w:val="28"/>
          <w:szCs w:val="28"/>
        </w:rPr>
        <w:t>членами Совета</w:t>
      </w:r>
      <w:r>
        <w:rPr>
          <w:sz w:val="28"/>
          <w:szCs w:val="28"/>
        </w:rPr>
        <w:t>, с правом совещательного голоса.</w:t>
      </w:r>
    </w:p>
    <w:p w:rsidR="00724DDA" w:rsidRDefault="00724DDA" w:rsidP="00724DDA">
      <w:pPr>
        <w:pStyle w:val="a3"/>
        <w:spacing w:before="280" w:after="280"/>
        <w:ind w:left="45"/>
        <w:jc w:val="both"/>
        <w:rPr>
          <w:sz w:val="28"/>
          <w:szCs w:val="28"/>
        </w:rPr>
      </w:pPr>
      <w:r>
        <w:rPr>
          <w:sz w:val="28"/>
          <w:szCs w:val="28"/>
        </w:rPr>
        <w:t>3.3. К компетенции Конференции молодых ученых относятся следующие вопросы:</w:t>
      </w:r>
    </w:p>
    <w:p w:rsidR="00724DDA" w:rsidRDefault="00724DDA" w:rsidP="00724DDA">
      <w:pPr>
        <w:pStyle w:val="a3"/>
        <w:numPr>
          <w:ilvl w:val="0"/>
          <w:numId w:val="7"/>
        </w:numPr>
        <w:spacing w:before="280" w:after="280"/>
        <w:jc w:val="both"/>
        <w:rPr>
          <w:sz w:val="28"/>
          <w:szCs w:val="28"/>
        </w:rPr>
      </w:pPr>
      <w:r>
        <w:rPr>
          <w:sz w:val="28"/>
          <w:szCs w:val="28"/>
        </w:rPr>
        <w:t>обсуждение Положения о Совете, а также изменений и дополнений, вносимых в Положение о Совете;</w:t>
      </w:r>
    </w:p>
    <w:p w:rsidR="00724DDA" w:rsidRDefault="00724DDA" w:rsidP="00724DDA">
      <w:pPr>
        <w:pStyle w:val="a3"/>
        <w:numPr>
          <w:ilvl w:val="0"/>
          <w:numId w:val="7"/>
        </w:numPr>
        <w:spacing w:before="280" w:after="280"/>
        <w:jc w:val="both"/>
        <w:rPr>
          <w:sz w:val="28"/>
          <w:szCs w:val="28"/>
        </w:rPr>
      </w:pPr>
      <w:r>
        <w:rPr>
          <w:sz w:val="28"/>
          <w:szCs w:val="28"/>
        </w:rPr>
        <w:t>выработка основных стратегических направлений деятельности Совета;</w:t>
      </w:r>
    </w:p>
    <w:p w:rsidR="00724DDA" w:rsidRDefault="00724DDA" w:rsidP="00724DDA">
      <w:pPr>
        <w:pStyle w:val="a3"/>
        <w:numPr>
          <w:ilvl w:val="0"/>
          <w:numId w:val="7"/>
        </w:numPr>
        <w:spacing w:before="280" w:after="280"/>
        <w:jc w:val="both"/>
        <w:rPr>
          <w:sz w:val="28"/>
          <w:szCs w:val="28"/>
        </w:rPr>
      </w:pPr>
      <w:r>
        <w:rPr>
          <w:sz w:val="28"/>
          <w:szCs w:val="28"/>
        </w:rPr>
        <w:lastRenderedPageBreak/>
        <w:t xml:space="preserve">определение количественного состава Совета; </w:t>
      </w:r>
    </w:p>
    <w:p w:rsidR="00724DDA" w:rsidRDefault="00724DDA" w:rsidP="00724DDA">
      <w:pPr>
        <w:pStyle w:val="a3"/>
        <w:numPr>
          <w:ilvl w:val="0"/>
          <w:numId w:val="7"/>
        </w:numPr>
        <w:spacing w:before="280" w:after="280"/>
        <w:jc w:val="both"/>
        <w:rPr>
          <w:sz w:val="28"/>
          <w:szCs w:val="28"/>
        </w:rPr>
      </w:pPr>
      <w:r>
        <w:rPr>
          <w:sz w:val="28"/>
          <w:szCs w:val="28"/>
        </w:rPr>
        <w:t>выборы членов Совета;</w:t>
      </w:r>
    </w:p>
    <w:p w:rsidR="00724DDA" w:rsidRDefault="00724DDA" w:rsidP="00724DDA">
      <w:pPr>
        <w:pStyle w:val="a3"/>
        <w:numPr>
          <w:ilvl w:val="0"/>
          <w:numId w:val="7"/>
        </w:numPr>
        <w:spacing w:before="280" w:after="280"/>
        <w:jc w:val="both"/>
        <w:rPr>
          <w:sz w:val="28"/>
          <w:szCs w:val="28"/>
        </w:rPr>
      </w:pPr>
      <w:r>
        <w:rPr>
          <w:sz w:val="28"/>
          <w:szCs w:val="28"/>
        </w:rPr>
        <w:t>утверждение итогов работы Совета за год.</w:t>
      </w:r>
    </w:p>
    <w:p w:rsidR="00724DDA" w:rsidRDefault="00724DDA" w:rsidP="00724DDA">
      <w:pPr>
        <w:pStyle w:val="a3"/>
        <w:spacing w:before="280" w:after="280"/>
        <w:ind w:left="45"/>
        <w:jc w:val="both"/>
        <w:rPr>
          <w:sz w:val="28"/>
          <w:szCs w:val="28"/>
        </w:rPr>
      </w:pPr>
      <w:r>
        <w:rPr>
          <w:sz w:val="28"/>
          <w:szCs w:val="28"/>
        </w:rPr>
        <w:t>3.4. Решения Конференции молодых ученых по вопросу выборов членов совета принимаются простым большинством голосов от числа присутствующих делегатов путем открытого голосования. По остальным вопросам решение принимаются простым большинством голосов путем открытого голосования.</w:t>
      </w:r>
    </w:p>
    <w:p w:rsidR="00724DDA" w:rsidRDefault="00724DDA" w:rsidP="00724DDA">
      <w:pPr>
        <w:pStyle w:val="a3"/>
        <w:spacing w:before="280" w:after="280"/>
        <w:ind w:left="45"/>
        <w:jc w:val="both"/>
        <w:rPr>
          <w:sz w:val="28"/>
          <w:szCs w:val="28"/>
        </w:rPr>
      </w:pPr>
      <w:r>
        <w:rPr>
          <w:sz w:val="28"/>
          <w:szCs w:val="28"/>
        </w:rPr>
        <w:t>3.5. Основной формой ра</w:t>
      </w:r>
      <w:r w:rsidR="000863A2">
        <w:rPr>
          <w:sz w:val="28"/>
          <w:szCs w:val="28"/>
        </w:rPr>
        <w:t>боты Совета является заседание.</w:t>
      </w:r>
    </w:p>
    <w:p w:rsidR="00724DDA" w:rsidRDefault="00724DDA" w:rsidP="00724DDA">
      <w:pPr>
        <w:spacing w:before="280" w:after="280"/>
        <w:jc w:val="both"/>
        <w:rPr>
          <w:b/>
          <w:sz w:val="28"/>
          <w:szCs w:val="28"/>
        </w:rPr>
      </w:pPr>
      <w:r>
        <w:rPr>
          <w:sz w:val="28"/>
          <w:szCs w:val="28"/>
        </w:rPr>
        <w:t>3.6. На первом заседании утверждается регламент Совета, избирается председатель Совета, его заместителя (</w:t>
      </w:r>
      <w:r w:rsidR="000863A2">
        <w:rPr>
          <w:sz w:val="28"/>
          <w:szCs w:val="28"/>
        </w:rPr>
        <w:t>число заместителей не ограничено</w:t>
      </w:r>
      <w:r>
        <w:rPr>
          <w:sz w:val="28"/>
          <w:szCs w:val="28"/>
        </w:rPr>
        <w:t>) и ответственный секретарь Совета</w:t>
      </w:r>
      <w:r w:rsidR="000863A2">
        <w:rPr>
          <w:sz w:val="28"/>
          <w:szCs w:val="28"/>
        </w:rPr>
        <w:t xml:space="preserve"> (число заместителей не ограничено)</w:t>
      </w:r>
      <w:r>
        <w:rPr>
          <w:sz w:val="28"/>
          <w:szCs w:val="28"/>
        </w:rPr>
        <w:t xml:space="preserve">. О дате заседания члены Совета уведомляются повесткой заседания не позднее, чем за </w:t>
      </w:r>
      <w:r w:rsidRPr="00E6075E">
        <w:rPr>
          <w:sz w:val="28"/>
          <w:szCs w:val="28"/>
        </w:rPr>
        <w:t>5 дней</w:t>
      </w:r>
      <w:r>
        <w:rPr>
          <w:sz w:val="28"/>
          <w:szCs w:val="28"/>
        </w:rPr>
        <w:t xml:space="preserve">. Порядок рассмотрения вопросов определяется </w:t>
      </w:r>
      <w:r w:rsidR="000863A2">
        <w:rPr>
          <w:sz w:val="28"/>
          <w:szCs w:val="28"/>
        </w:rPr>
        <w:t>П</w:t>
      </w:r>
      <w:r>
        <w:rPr>
          <w:sz w:val="28"/>
          <w:szCs w:val="28"/>
        </w:rPr>
        <w:t>редседателем Совета.</w:t>
      </w:r>
    </w:p>
    <w:p w:rsidR="00724DDA" w:rsidRDefault="00724DDA" w:rsidP="00724DDA">
      <w:pPr>
        <w:spacing w:before="280" w:after="280"/>
        <w:jc w:val="both"/>
        <w:rPr>
          <w:sz w:val="28"/>
          <w:szCs w:val="28"/>
        </w:rPr>
      </w:pPr>
      <w:r w:rsidRPr="002E36B2">
        <w:rPr>
          <w:sz w:val="28"/>
          <w:szCs w:val="28"/>
        </w:rPr>
        <w:t>Заседание Совета считается правомочным, если на нем присутствует более половины членов Совета.</w:t>
      </w:r>
    </w:p>
    <w:p w:rsidR="00724DDA" w:rsidRDefault="00724DDA" w:rsidP="00724DDA">
      <w:pPr>
        <w:spacing w:before="280" w:after="280"/>
        <w:jc w:val="both"/>
        <w:rPr>
          <w:sz w:val="28"/>
          <w:szCs w:val="28"/>
        </w:rPr>
      </w:pPr>
      <w:r>
        <w:rPr>
          <w:sz w:val="28"/>
          <w:szCs w:val="28"/>
        </w:rPr>
        <w:t>Решения Совета молодых ученых принимаются простым большинством голосов путем открытого голосования.</w:t>
      </w:r>
    </w:p>
    <w:p w:rsidR="00724DDA" w:rsidRDefault="00724DDA" w:rsidP="00724DDA">
      <w:pPr>
        <w:pStyle w:val="a3"/>
        <w:spacing w:before="280" w:after="280"/>
        <w:ind w:left="45"/>
        <w:jc w:val="both"/>
        <w:rPr>
          <w:sz w:val="28"/>
          <w:szCs w:val="28"/>
        </w:rPr>
      </w:pPr>
      <w:r>
        <w:rPr>
          <w:sz w:val="28"/>
          <w:szCs w:val="28"/>
        </w:rPr>
        <w:t>3.6. Заседания Совета проводятся по мере необходимости, но не реже одного раза в три месяца.</w:t>
      </w:r>
    </w:p>
    <w:p w:rsidR="00724DDA" w:rsidRDefault="00724DDA" w:rsidP="00724DDA">
      <w:pPr>
        <w:pStyle w:val="a3"/>
        <w:spacing w:before="280" w:after="280"/>
        <w:ind w:left="45"/>
        <w:jc w:val="both"/>
        <w:rPr>
          <w:sz w:val="28"/>
          <w:szCs w:val="28"/>
        </w:rPr>
      </w:pPr>
      <w:r>
        <w:rPr>
          <w:sz w:val="28"/>
          <w:szCs w:val="28"/>
        </w:rPr>
        <w:t>3.7. Членство в Совете является добровольным.</w:t>
      </w:r>
    </w:p>
    <w:p w:rsidR="00724DDA" w:rsidRDefault="00724DDA" w:rsidP="00724DDA">
      <w:pPr>
        <w:spacing w:before="280" w:after="280"/>
        <w:jc w:val="both"/>
        <w:rPr>
          <w:sz w:val="28"/>
          <w:szCs w:val="28"/>
        </w:rPr>
      </w:pPr>
      <w:r>
        <w:rPr>
          <w:sz w:val="28"/>
          <w:szCs w:val="28"/>
        </w:rPr>
        <w:t xml:space="preserve">3.8. Состав Совета избирается сроком на </w:t>
      </w:r>
      <w:r w:rsidR="00E94BA0">
        <w:rPr>
          <w:sz w:val="28"/>
          <w:szCs w:val="28"/>
        </w:rPr>
        <w:t>три</w:t>
      </w:r>
      <w:r>
        <w:rPr>
          <w:sz w:val="28"/>
          <w:szCs w:val="28"/>
        </w:rPr>
        <w:t xml:space="preserve"> года</w:t>
      </w:r>
      <w:r w:rsidR="00E94BA0">
        <w:rPr>
          <w:sz w:val="28"/>
          <w:szCs w:val="28"/>
        </w:rPr>
        <w:t>.</w:t>
      </w:r>
      <w:r>
        <w:rPr>
          <w:sz w:val="28"/>
          <w:szCs w:val="28"/>
        </w:rPr>
        <w:t xml:space="preserve"> </w:t>
      </w:r>
      <w:r w:rsidR="00E94BA0">
        <w:rPr>
          <w:sz w:val="28"/>
          <w:szCs w:val="28"/>
        </w:rPr>
        <w:t>П</w:t>
      </w:r>
      <w:r>
        <w:rPr>
          <w:sz w:val="28"/>
          <w:szCs w:val="28"/>
        </w:rPr>
        <w:t xml:space="preserve">о истечении </w:t>
      </w:r>
      <w:r w:rsidR="00E94BA0">
        <w:rPr>
          <w:sz w:val="28"/>
          <w:szCs w:val="28"/>
        </w:rPr>
        <w:t>этого срока</w:t>
      </w:r>
      <w:r>
        <w:rPr>
          <w:sz w:val="28"/>
          <w:szCs w:val="28"/>
        </w:rPr>
        <w:t xml:space="preserve"> членство, а также полномочия председателя, заместител</w:t>
      </w:r>
      <w:r w:rsidR="000863A2">
        <w:rPr>
          <w:sz w:val="28"/>
          <w:szCs w:val="28"/>
        </w:rPr>
        <w:t>ей</w:t>
      </w:r>
      <w:r>
        <w:rPr>
          <w:sz w:val="28"/>
          <w:szCs w:val="28"/>
        </w:rPr>
        <w:t xml:space="preserve"> председателя</w:t>
      </w:r>
      <w:r w:rsidR="000863A2">
        <w:rPr>
          <w:sz w:val="28"/>
          <w:szCs w:val="28"/>
        </w:rPr>
        <w:t>,</w:t>
      </w:r>
      <w:r>
        <w:rPr>
          <w:sz w:val="28"/>
          <w:szCs w:val="28"/>
        </w:rPr>
        <w:t xml:space="preserve"> секрет</w:t>
      </w:r>
      <w:r w:rsidR="000863A2">
        <w:rPr>
          <w:sz w:val="28"/>
          <w:szCs w:val="28"/>
        </w:rPr>
        <w:t>аря, заместителей секретаря могут быть продлены.</w:t>
      </w:r>
    </w:p>
    <w:p w:rsidR="00724DDA" w:rsidRDefault="00724DDA" w:rsidP="00724DDA">
      <w:pPr>
        <w:spacing w:before="280" w:after="280"/>
        <w:jc w:val="both"/>
        <w:rPr>
          <w:sz w:val="28"/>
          <w:szCs w:val="28"/>
        </w:rPr>
      </w:pPr>
      <w:r>
        <w:rPr>
          <w:sz w:val="28"/>
          <w:szCs w:val="28"/>
        </w:rPr>
        <w:t>3.9. Совет правомочен принимать по вопросам своей деятельности решения в форме заключений, предложений и обращений, которые носят рекомендательный характер.</w:t>
      </w:r>
    </w:p>
    <w:p w:rsidR="00724DDA" w:rsidRDefault="00724DDA" w:rsidP="00724DDA">
      <w:pPr>
        <w:spacing w:before="280" w:after="280"/>
        <w:jc w:val="both"/>
        <w:rPr>
          <w:sz w:val="28"/>
          <w:szCs w:val="28"/>
        </w:rPr>
      </w:pPr>
      <w:r>
        <w:rPr>
          <w:sz w:val="28"/>
          <w:szCs w:val="28"/>
        </w:rPr>
        <w:t>3.10. Члены Совета принимают личное участие в работе заседаний Совета</w:t>
      </w:r>
      <w:r w:rsidR="000863A2">
        <w:rPr>
          <w:sz w:val="28"/>
          <w:szCs w:val="28"/>
        </w:rPr>
        <w:t xml:space="preserve">. </w:t>
      </w:r>
      <w:r>
        <w:rPr>
          <w:sz w:val="28"/>
          <w:szCs w:val="28"/>
        </w:rPr>
        <w:t>В случае если член Совета в силу каких-либо причин не может присутствовать на заседании Совета, но в установленные регламентом Совета сроки направит в адрес Совета свое мнение по вопросам повестки дня, изложенное в письменной или электронной форме, то его позиция учитывается при рассмотрении вопроса.</w:t>
      </w:r>
    </w:p>
    <w:p w:rsidR="00724DDA" w:rsidRDefault="00724DDA" w:rsidP="00724DDA">
      <w:pPr>
        <w:spacing w:before="280" w:after="280"/>
        <w:jc w:val="both"/>
        <w:rPr>
          <w:sz w:val="28"/>
          <w:szCs w:val="28"/>
        </w:rPr>
      </w:pPr>
      <w:r>
        <w:rPr>
          <w:sz w:val="28"/>
          <w:szCs w:val="28"/>
        </w:rPr>
        <w:lastRenderedPageBreak/>
        <w:t>3.11. К компетенции председателя Совета относится:</w:t>
      </w:r>
    </w:p>
    <w:p w:rsidR="00724DDA" w:rsidRDefault="00724DDA" w:rsidP="00724DDA">
      <w:pPr>
        <w:numPr>
          <w:ilvl w:val="0"/>
          <w:numId w:val="8"/>
        </w:numPr>
        <w:tabs>
          <w:tab w:val="left" w:pos="284"/>
        </w:tabs>
        <w:spacing w:before="280" w:after="280"/>
        <w:ind w:left="0" w:firstLine="0"/>
        <w:jc w:val="both"/>
        <w:rPr>
          <w:sz w:val="28"/>
          <w:szCs w:val="28"/>
        </w:rPr>
      </w:pPr>
      <w:r>
        <w:rPr>
          <w:sz w:val="28"/>
          <w:szCs w:val="28"/>
        </w:rPr>
        <w:t>организация текущей деятельности Совета;</w:t>
      </w:r>
    </w:p>
    <w:p w:rsidR="00724DDA" w:rsidRDefault="00724DDA" w:rsidP="00724DDA">
      <w:pPr>
        <w:numPr>
          <w:ilvl w:val="0"/>
          <w:numId w:val="8"/>
        </w:numPr>
        <w:tabs>
          <w:tab w:val="left" w:pos="284"/>
        </w:tabs>
        <w:spacing w:before="280" w:after="280"/>
        <w:ind w:left="0" w:firstLine="0"/>
        <w:jc w:val="both"/>
        <w:rPr>
          <w:sz w:val="28"/>
          <w:szCs w:val="28"/>
        </w:rPr>
      </w:pPr>
      <w:r>
        <w:rPr>
          <w:sz w:val="28"/>
          <w:szCs w:val="28"/>
        </w:rPr>
        <w:t>согласование вопросов деятельности Совета с дирекцией и Ученым Советом ИПЭЭ РАН;</w:t>
      </w:r>
    </w:p>
    <w:p w:rsidR="00724DDA" w:rsidRDefault="00724DDA" w:rsidP="00724DDA">
      <w:pPr>
        <w:numPr>
          <w:ilvl w:val="0"/>
          <w:numId w:val="8"/>
        </w:numPr>
        <w:tabs>
          <w:tab w:val="left" w:pos="284"/>
        </w:tabs>
        <w:spacing w:before="280" w:after="280"/>
        <w:ind w:left="0" w:firstLine="0"/>
        <w:jc w:val="both"/>
        <w:rPr>
          <w:sz w:val="28"/>
          <w:szCs w:val="28"/>
        </w:rPr>
      </w:pPr>
      <w:r>
        <w:rPr>
          <w:sz w:val="28"/>
          <w:szCs w:val="28"/>
        </w:rPr>
        <w:t>представление интересов Совета во взаимоотношениях со структурными подразделениями ИПЭЭ РАН, государственными, муниципальными, образовательными, научными, общественными и иными организациями и гражданами в соответствии с законодательством и настоящим Положением;</w:t>
      </w:r>
    </w:p>
    <w:p w:rsidR="00724DDA" w:rsidRDefault="00724DDA" w:rsidP="00724DDA">
      <w:pPr>
        <w:numPr>
          <w:ilvl w:val="0"/>
          <w:numId w:val="8"/>
        </w:numPr>
        <w:tabs>
          <w:tab w:val="left" w:pos="284"/>
        </w:tabs>
        <w:spacing w:before="280" w:after="280"/>
        <w:ind w:left="0" w:firstLine="0"/>
        <w:jc w:val="both"/>
        <w:rPr>
          <w:sz w:val="28"/>
          <w:szCs w:val="28"/>
        </w:rPr>
      </w:pPr>
      <w:r>
        <w:rPr>
          <w:sz w:val="28"/>
          <w:szCs w:val="28"/>
        </w:rPr>
        <w:t>принятие решения о созыве и сроках проведения очередного заседания Совета, а также решает иные вопросы подготовки и проведения заседания Совета;</w:t>
      </w:r>
    </w:p>
    <w:p w:rsidR="00724DDA" w:rsidRDefault="00724DDA" w:rsidP="00724DDA">
      <w:pPr>
        <w:numPr>
          <w:ilvl w:val="0"/>
          <w:numId w:val="8"/>
        </w:numPr>
        <w:tabs>
          <w:tab w:val="left" w:pos="284"/>
        </w:tabs>
        <w:spacing w:before="280" w:after="280"/>
        <w:ind w:left="0" w:firstLine="0"/>
        <w:jc w:val="both"/>
        <w:rPr>
          <w:sz w:val="28"/>
          <w:szCs w:val="28"/>
        </w:rPr>
      </w:pPr>
      <w:r>
        <w:rPr>
          <w:sz w:val="28"/>
          <w:szCs w:val="28"/>
        </w:rPr>
        <w:t>подготовка повестки дня, необходимых материалов и ведение заседаний Совета, подписание принятых Советом решений;</w:t>
      </w:r>
    </w:p>
    <w:p w:rsidR="00724DDA" w:rsidRDefault="00724DDA" w:rsidP="00724DDA">
      <w:pPr>
        <w:numPr>
          <w:ilvl w:val="0"/>
          <w:numId w:val="8"/>
        </w:numPr>
        <w:tabs>
          <w:tab w:val="left" w:pos="284"/>
        </w:tabs>
        <w:spacing w:before="280" w:after="280"/>
        <w:ind w:left="0" w:firstLine="0"/>
        <w:jc w:val="both"/>
        <w:rPr>
          <w:sz w:val="28"/>
          <w:szCs w:val="28"/>
        </w:rPr>
      </w:pPr>
      <w:r>
        <w:rPr>
          <w:sz w:val="28"/>
          <w:szCs w:val="28"/>
        </w:rPr>
        <w:t>отчет перед Конференцией молодых учены</w:t>
      </w:r>
      <w:r w:rsidR="00E94BA0">
        <w:rPr>
          <w:sz w:val="28"/>
          <w:szCs w:val="28"/>
        </w:rPr>
        <w:t>х о деятельности Совета за год.</w:t>
      </w:r>
    </w:p>
    <w:p w:rsidR="00724DDA" w:rsidRDefault="00724DDA" w:rsidP="00724DDA">
      <w:pPr>
        <w:pStyle w:val="a3"/>
        <w:spacing w:before="280" w:after="280"/>
        <w:jc w:val="both"/>
        <w:rPr>
          <w:sz w:val="28"/>
          <w:szCs w:val="28"/>
        </w:rPr>
      </w:pPr>
      <w:r>
        <w:rPr>
          <w:sz w:val="28"/>
          <w:szCs w:val="28"/>
        </w:rPr>
        <w:t xml:space="preserve">3.12. Полномочия председателя </w:t>
      </w:r>
      <w:r w:rsidR="000863A2">
        <w:rPr>
          <w:sz w:val="28"/>
          <w:szCs w:val="28"/>
        </w:rPr>
        <w:t>заместителей председателя, секретаря, заместителей секретаря</w:t>
      </w:r>
      <w:r>
        <w:rPr>
          <w:sz w:val="28"/>
          <w:szCs w:val="28"/>
        </w:rPr>
        <w:t xml:space="preserve"> Совета, а также членство в Совете любого его члена могут быть прекращены досрочно в следующих случаях:</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по собственному желанию, высказанному в письменной форме;</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при прекращении трудовых отношений с ИПЭЭ РАН;</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при отчислении из числа аспирантов, докторантов ИПЭЭ РАН (без со</w:t>
      </w:r>
      <w:r w:rsidR="000863A2">
        <w:rPr>
          <w:sz w:val="28"/>
          <w:szCs w:val="28"/>
        </w:rPr>
        <w:t>хранения трудовых отношений);</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в связи с совершением действий, систематически нарушающих настоящее Положение.</w:t>
      </w:r>
    </w:p>
    <w:p w:rsidR="00724DDA" w:rsidRDefault="00724DDA" w:rsidP="00724DDA">
      <w:pPr>
        <w:pStyle w:val="a3"/>
        <w:spacing w:before="280" w:after="280"/>
        <w:jc w:val="both"/>
        <w:rPr>
          <w:sz w:val="28"/>
          <w:szCs w:val="28"/>
        </w:rPr>
      </w:pPr>
      <w:r>
        <w:rPr>
          <w:sz w:val="28"/>
          <w:szCs w:val="28"/>
        </w:rPr>
        <w:t xml:space="preserve">3.13. </w:t>
      </w:r>
      <w:proofErr w:type="gramStart"/>
      <w:r>
        <w:rPr>
          <w:sz w:val="28"/>
          <w:szCs w:val="28"/>
        </w:rPr>
        <w:t>В случае досрочного прекращения полномочий председателя Совета или невозможности исполнения обязанностей председателя Совета, его обязанности переходят к заместителю (одному из заместителей) председателя Совета, который обязан внести в повестку дня ближайшего заседания Совета вопрос о выборах председателя Совета и его заместителя  (заместителей) и провести это заседание не позднее чем через 30 дней.</w:t>
      </w:r>
      <w:proofErr w:type="gramEnd"/>
    </w:p>
    <w:p w:rsidR="00724DDA" w:rsidRDefault="00724DDA" w:rsidP="00724DDA">
      <w:pPr>
        <w:pStyle w:val="a3"/>
        <w:spacing w:before="280" w:after="280"/>
        <w:jc w:val="both"/>
        <w:rPr>
          <w:sz w:val="28"/>
          <w:szCs w:val="28"/>
        </w:rPr>
      </w:pPr>
      <w:r>
        <w:rPr>
          <w:sz w:val="28"/>
          <w:szCs w:val="28"/>
        </w:rPr>
        <w:t>3.14. К компетенции заместител</w:t>
      </w:r>
      <w:r w:rsidR="00212824">
        <w:rPr>
          <w:sz w:val="28"/>
          <w:szCs w:val="28"/>
        </w:rPr>
        <w:t>ей</w:t>
      </w:r>
      <w:r>
        <w:rPr>
          <w:sz w:val="28"/>
          <w:szCs w:val="28"/>
        </w:rPr>
        <w:t xml:space="preserve"> председателя Совета относится: </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замещение председателя Совета в его отсутствие</w:t>
      </w:r>
      <w:r w:rsidR="00E94BA0">
        <w:rPr>
          <w:sz w:val="28"/>
          <w:szCs w:val="28"/>
        </w:rPr>
        <w:t>;</w:t>
      </w:r>
    </w:p>
    <w:p w:rsidR="00E94BA0" w:rsidRDefault="00E94BA0" w:rsidP="00724DDA">
      <w:pPr>
        <w:numPr>
          <w:ilvl w:val="0"/>
          <w:numId w:val="9"/>
        </w:numPr>
        <w:tabs>
          <w:tab w:val="left" w:pos="284"/>
        </w:tabs>
        <w:spacing w:before="280" w:after="280"/>
        <w:ind w:left="0" w:firstLine="0"/>
        <w:jc w:val="both"/>
        <w:rPr>
          <w:sz w:val="28"/>
          <w:szCs w:val="28"/>
        </w:rPr>
      </w:pPr>
      <w:r w:rsidRPr="00E94BA0">
        <w:rPr>
          <w:sz w:val="28"/>
          <w:szCs w:val="28"/>
        </w:rPr>
        <w:lastRenderedPageBreak/>
        <w:t>помощь в организации различных мероприятий, проводимых в Институте</w:t>
      </w:r>
      <w:r>
        <w:rPr>
          <w:sz w:val="28"/>
          <w:szCs w:val="28"/>
        </w:rPr>
        <w:t xml:space="preserve"> и решение других вопросов, связанных с взаимодействием Совета молодых ученых и ИПЭЭ РАН.</w:t>
      </w:r>
    </w:p>
    <w:p w:rsidR="00724DDA" w:rsidRDefault="00724DDA" w:rsidP="00724DDA">
      <w:pPr>
        <w:pStyle w:val="a3"/>
        <w:spacing w:before="280" w:after="280"/>
        <w:jc w:val="both"/>
        <w:rPr>
          <w:sz w:val="28"/>
          <w:szCs w:val="28"/>
        </w:rPr>
      </w:pPr>
      <w:r>
        <w:rPr>
          <w:sz w:val="28"/>
          <w:szCs w:val="28"/>
        </w:rPr>
        <w:t>3.15.Ответственный секретарь Совета избирается на заседании Совета из числа его членов простым большинством голосов на срок полномочий Совета.</w:t>
      </w:r>
    </w:p>
    <w:p w:rsidR="00724DDA" w:rsidRDefault="00724DDA" w:rsidP="00724DDA">
      <w:pPr>
        <w:pStyle w:val="a3"/>
        <w:spacing w:before="280" w:after="280"/>
        <w:jc w:val="both"/>
        <w:rPr>
          <w:sz w:val="28"/>
          <w:szCs w:val="28"/>
        </w:rPr>
      </w:pPr>
      <w:r>
        <w:rPr>
          <w:sz w:val="28"/>
          <w:szCs w:val="28"/>
        </w:rPr>
        <w:t xml:space="preserve"> К компетенции ответственного секретаря Совета относится:</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информационная поддержка деятельности Совета;</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ведение учета членов Совета;</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осуществление организации работы Совета в период между заседаниями;</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протоколирование заседаний Совета и подготовка необходимой документации;</w:t>
      </w:r>
    </w:p>
    <w:p w:rsidR="00724DDA" w:rsidRPr="007B0A48" w:rsidRDefault="00724DDA" w:rsidP="00724DDA">
      <w:pPr>
        <w:numPr>
          <w:ilvl w:val="0"/>
          <w:numId w:val="9"/>
        </w:numPr>
        <w:tabs>
          <w:tab w:val="left" w:pos="284"/>
        </w:tabs>
        <w:spacing w:before="280" w:after="280"/>
        <w:ind w:left="0" w:firstLine="0"/>
        <w:jc w:val="both"/>
        <w:rPr>
          <w:sz w:val="28"/>
          <w:szCs w:val="28"/>
        </w:rPr>
      </w:pPr>
      <w:r>
        <w:rPr>
          <w:sz w:val="28"/>
          <w:szCs w:val="28"/>
        </w:rPr>
        <w:t>хранение протоколов заседаний Совета, планов и отчетов Совета, настоящего Положения и иной документации, связанной с деятельностью Совета</w:t>
      </w:r>
      <w:r w:rsidRPr="007B0A48">
        <w:rPr>
          <w:sz w:val="28"/>
          <w:szCs w:val="28"/>
        </w:rPr>
        <w:t>.</w:t>
      </w:r>
    </w:p>
    <w:p w:rsidR="00724DDA" w:rsidRDefault="00724DDA" w:rsidP="00724DDA">
      <w:pPr>
        <w:pStyle w:val="a3"/>
        <w:spacing w:before="280" w:after="280"/>
        <w:jc w:val="both"/>
        <w:rPr>
          <w:sz w:val="28"/>
          <w:szCs w:val="28"/>
        </w:rPr>
      </w:pPr>
      <w:r>
        <w:rPr>
          <w:sz w:val="28"/>
          <w:szCs w:val="28"/>
        </w:rPr>
        <w:t xml:space="preserve">3.16. Члены Совета обладают равными правами и </w:t>
      </w:r>
      <w:proofErr w:type="gramStart"/>
      <w:r>
        <w:rPr>
          <w:sz w:val="28"/>
          <w:szCs w:val="28"/>
        </w:rPr>
        <w:t>несут равные обязанности</w:t>
      </w:r>
      <w:proofErr w:type="gramEnd"/>
      <w:r>
        <w:rPr>
          <w:sz w:val="28"/>
          <w:szCs w:val="28"/>
        </w:rPr>
        <w:t>.</w:t>
      </w:r>
    </w:p>
    <w:p w:rsidR="00724DDA" w:rsidRDefault="00212824" w:rsidP="00724DDA">
      <w:pPr>
        <w:pStyle w:val="a3"/>
        <w:spacing w:before="280" w:after="280"/>
        <w:jc w:val="both"/>
        <w:rPr>
          <w:sz w:val="28"/>
          <w:szCs w:val="28"/>
        </w:rPr>
      </w:pPr>
      <w:r>
        <w:rPr>
          <w:sz w:val="28"/>
          <w:szCs w:val="28"/>
        </w:rPr>
        <w:t>3.17. Член Совета имеет право:</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вносить предложения по направлениям работы Совета;</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участвовать в принятии решений Совета.</w:t>
      </w:r>
    </w:p>
    <w:p w:rsidR="00724DDA" w:rsidRDefault="00724DDA" w:rsidP="00724DDA">
      <w:pPr>
        <w:pStyle w:val="a3"/>
        <w:spacing w:before="280" w:after="280"/>
        <w:jc w:val="both"/>
        <w:rPr>
          <w:sz w:val="28"/>
          <w:szCs w:val="28"/>
        </w:rPr>
      </w:pPr>
      <w:r>
        <w:rPr>
          <w:sz w:val="28"/>
          <w:szCs w:val="28"/>
        </w:rPr>
        <w:t xml:space="preserve">3.18. Член Совета обязан: </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посещать заседания Совета;</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выполнять решения Совета, принятые в пределах его полномочий;</w:t>
      </w:r>
    </w:p>
    <w:p w:rsidR="00724DDA" w:rsidRDefault="00724DDA" w:rsidP="00724DDA">
      <w:pPr>
        <w:numPr>
          <w:ilvl w:val="0"/>
          <w:numId w:val="9"/>
        </w:numPr>
        <w:tabs>
          <w:tab w:val="left" w:pos="284"/>
        </w:tabs>
        <w:spacing w:before="280" w:after="280"/>
        <w:ind w:left="0" w:firstLine="0"/>
        <w:jc w:val="both"/>
        <w:rPr>
          <w:sz w:val="28"/>
          <w:szCs w:val="28"/>
        </w:rPr>
      </w:pPr>
      <w:r>
        <w:rPr>
          <w:sz w:val="28"/>
          <w:szCs w:val="28"/>
        </w:rPr>
        <w:t>соблюдать настоящее Положение.</w:t>
      </w:r>
    </w:p>
    <w:p w:rsidR="00724DDA" w:rsidRDefault="00724DDA" w:rsidP="00724DDA">
      <w:pPr>
        <w:pStyle w:val="a3"/>
        <w:spacing w:before="280" w:after="280"/>
        <w:jc w:val="both"/>
        <w:rPr>
          <w:sz w:val="28"/>
          <w:szCs w:val="28"/>
        </w:rPr>
      </w:pPr>
      <w:r>
        <w:rPr>
          <w:sz w:val="28"/>
          <w:szCs w:val="28"/>
        </w:rPr>
        <w:t>3.19. Совет вправе образовывать рабочие группы для решения отдельных вопросов и комиссии по направлениям деятельности.</w:t>
      </w:r>
    </w:p>
    <w:p w:rsidR="00724DDA" w:rsidRDefault="00724DDA" w:rsidP="00724DDA">
      <w:pPr>
        <w:pStyle w:val="a3"/>
        <w:spacing w:before="280" w:after="280"/>
        <w:jc w:val="both"/>
        <w:rPr>
          <w:sz w:val="28"/>
          <w:szCs w:val="28"/>
        </w:rPr>
      </w:pPr>
      <w:r>
        <w:rPr>
          <w:sz w:val="28"/>
          <w:szCs w:val="28"/>
        </w:rPr>
        <w:t>3.20. Совет ежегодно представляет Ученому совету ИПЭЭ РАН отчет о своей деятельности.</w:t>
      </w:r>
    </w:p>
    <w:p w:rsidR="00724DDA" w:rsidRDefault="00724DDA" w:rsidP="00724DDA">
      <w:pPr>
        <w:pStyle w:val="a3"/>
        <w:spacing w:before="280" w:after="280"/>
        <w:jc w:val="both"/>
        <w:rPr>
          <w:b/>
          <w:bCs/>
          <w:sz w:val="28"/>
          <w:szCs w:val="28"/>
        </w:rPr>
      </w:pPr>
      <w:r>
        <w:rPr>
          <w:b/>
          <w:bCs/>
          <w:sz w:val="28"/>
          <w:szCs w:val="28"/>
        </w:rPr>
        <w:t>4. Заключительные положения</w:t>
      </w:r>
    </w:p>
    <w:p w:rsidR="00724DDA" w:rsidRDefault="00724DDA" w:rsidP="00724DDA">
      <w:pPr>
        <w:pStyle w:val="a3"/>
        <w:spacing w:before="280" w:after="280"/>
        <w:jc w:val="both"/>
        <w:rPr>
          <w:sz w:val="28"/>
          <w:szCs w:val="28"/>
        </w:rPr>
      </w:pPr>
      <w:r>
        <w:rPr>
          <w:sz w:val="28"/>
          <w:szCs w:val="28"/>
        </w:rPr>
        <w:lastRenderedPageBreak/>
        <w:t>4.1. Настоящее Положение принимается на Конференции молодых ученых и вступает в силу с момента утверждения директором ИПЭЭ РАН.</w:t>
      </w:r>
    </w:p>
    <w:p w:rsidR="00724DDA" w:rsidRDefault="00724DDA" w:rsidP="00724DDA">
      <w:pPr>
        <w:pStyle w:val="a3"/>
        <w:spacing w:before="280" w:after="280"/>
        <w:jc w:val="both"/>
        <w:rPr>
          <w:sz w:val="28"/>
          <w:szCs w:val="28"/>
        </w:rPr>
      </w:pPr>
      <w:r>
        <w:rPr>
          <w:sz w:val="28"/>
          <w:szCs w:val="28"/>
        </w:rPr>
        <w:t>4.2. Предложения по изменению и дополнению настоящего Положения вносятся Советом и принимаются на Конференции молодых ученых.</w:t>
      </w:r>
    </w:p>
    <w:p w:rsidR="006F218F" w:rsidRDefault="00724DDA" w:rsidP="00212824">
      <w:pPr>
        <w:pStyle w:val="a3"/>
        <w:spacing w:before="280" w:after="280"/>
        <w:jc w:val="both"/>
      </w:pPr>
      <w:r>
        <w:rPr>
          <w:sz w:val="28"/>
          <w:szCs w:val="28"/>
        </w:rPr>
        <w:t>4.3. Решение о прекращении деятельности Совета может быть принято Конференцией молодых ученых ИПЭЭ РАН.</w:t>
      </w:r>
      <w:bookmarkStart w:id="0" w:name="_GoBack"/>
      <w:bookmarkEnd w:id="0"/>
    </w:p>
    <w:sectPr w:rsidR="006F218F" w:rsidSect="00754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9F64A5F"/>
    <w:multiLevelType w:val="hybridMultilevel"/>
    <w:tmpl w:val="DF788CEC"/>
    <w:lvl w:ilvl="0" w:tplc="922653FE">
      <w:start w:val="1"/>
      <w:numFmt w:val="bullet"/>
      <w:lvlText w:val="­"/>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EE455CC"/>
    <w:multiLevelType w:val="hybridMultilevel"/>
    <w:tmpl w:val="889C39EC"/>
    <w:lvl w:ilvl="0" w:tplc="922653FE">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E284C9C"/>
    <w:multiLevelType w:val="multilevel"/>
    <w:tmpl w:val="A9581D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521C30FD"/>
    <w:multiLevelType w:val="multilevel"/>
    <w:tmpl w:val="24AEA0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F3C4DE1"/>
    <w:multiLevelType w:val="hybridMultilevel"/>
    <w:tmpl w:val="F516FCC8"/>
    <w:lvl w:ilvl="0" w:tplc="922653FE">
      <w:start w:val="1"/>
      <w:numFmt w:val="bullet"/>
      <w:lvlText w:val="­"/>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7CA87D36"/>
    <w:multiLevelType w:val="multilevel"/>
    <w:tmpl w:val="C966F33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6"/>
  </w:num>
  <w:num w:numId="2">
    <w:abstractNumId w:val="5"/>
  </w:num>
  <w:num w:numId="3">
    <w:abstractNumId w:val="8"/>
  </w:num>
  <w:num w:numId="4">
    <w:abstractNumId w:val="0"/>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908"/>
    <w:rsid w:val="000863A2"/>
    <w:rsid w:val="00212824"/>
    <w:rsid w:val="00246B75"/>
    <w:rsid w:val="00694908"/>
    <w:rsid w:val="006F218F"/>
    <w:rsid w:val="00724DDA"/>
    <w:rsid w:val="0075423B"/>
    <w:rsid w:val="007F00F2"/>
    <w:rsid w:val="009C39D8"/>
    <w:rsid w:val="00B303CC"/>
    <w:rsid w:val="00D60DB1"/>
    <w:rsid w:val="00E94BA0"/>
    <w:rsid w:val="00ED4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DA"/>
    <w:pPr>
      <w:suppressAutoHyphens/>
      <w:spacing w:after="0" w:line="240" w:lineRule="auto"/>
    </w:pPr>
    <w:rPr>
      <w:rFonts w:eastAsia="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D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724DD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DA"/>
    <w:pPr>
      <w:suppressAutoHyphens/>
      <w:spacing w:after="0" w:line="240" w:lineRule="auto"/>
    </w:pPr>
    <w:rPr>
      <w:rFonts w:eastAsia="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D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724DDA"/>
    <w:pPr>
      <w:suppressLineNumbers/>
    </w:pPr>
  </w:style>
</w:styles>
</file>

<file path=word/webSettings.xml><?xml version="1.0" encoding="utf-8"?>
<w:webSettings xmlns:r="http://schemas.openxmlformats.org/officeDocument/2006/relationships" xmlns:w="http://schemas.openxmlformats.org/wordprocessingml/2006/main">
  <w:divs>
    <w:div w:id="19565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Аннушка</cp:lastModifiedBy>
  <cp:revision>7</cp:revision>
  <dcterms:created xsi:type="dcterms:W3CDTF">2013-04-22T07:45:00Z</dcterms:created>
  <dcterms:modified xsi:type="dcterms:W3CDTF">2021-11-27T18:01:00Z</dcterms:modified>
</cp:coreProperties>
</file>