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9F878" w14:textId="50DBA166" w:rsidR="00C2226B" w:rsidRPr="00FE229B" w:rsidRDefault="00C2226B" w:rsidP="00C2226B">
      <w:pPr>
        <w:pStyle w:val="10"/>
      </w:pPr>
      <w:r w:rsidRPr="00FE229B">
        <w:t>ДОГОВОР №</w:t>
      </w:r>
      <w:r w:rsidR="00542160" w:rsidRPr="00FE229B">
        <w:t xml:space="preserve"> </w:t>
      </w:r>
      <w:r w:rsidR="008B6B07" w:rsidRPr="008B6B07">
        <w:rPr>
          <w:highlight w:val="green"/>
        </w:rPr>
        <w:t>_</w:t>
      </w:r>
      <w:r w:rsidR="009C3650">
        <w:rPr>
          <w:highlight w:val="green"/>
        </w:rPr>
        <w:t xml:space="preserve">___ - </w:t>
      </w:r>
      <w:r w:rsidR="009C3650" w:rsidRPr="009C3650">
        <w:rPr>
          <w:highlight w:val="green"/>
        </w:rPr>
        <w:t>ЦКП-20</w:t>
      </w:r>
      <w:r w:rsidR="009C3650">
        <w:rPr>
          <w:highlight w:val="green"/>
        </w:rPr>
        <w:t>__</w:t>
      </w:r>
      <w:r w:rsidR="008B6B07">
        <w:t>.</w:t>
      </w:r>
    </w:p>
    <w:p w14:paraId="0B9DFADA" w14:textId="77777777" w:rsidR="00C2226B" w:rsidRPr="00FE229B" w:rsidRDefault="00C2226B" w:rsidP="00C2226B">
      <w:pPr>
        <w:jc w:val="center"/>
        <w:rPr>
          <w:b/>
        </w:rPr>
      </w:pPr>
      <w:r w:rsidRPr="00FE229B">
        <w:rPr>
          <w:b/>
        </w:rPr>
        <w:t>на выполнение научно-исследовательских работ (НИР)</w:t>
      </w:r>
    </w:p>
    <w:p w14:paraId="46AD2163" w14:textId="61E9098A" w:rsidR="00C2226B" w:rsidRDefault="00C2226B" w:rsidP="00EB30D9">
      <w:pPr>
        <w:tabs>
          <w:tab w:val="left" w:pos="1276"/>
        </w:tabs>
        <w:spacing w:before="240" w:after="240"/>
        <w:jc w:val="center"/>
      </w:pPr>
      <w:r w:rsidRPr="00FE229B">
        <w:t xml:space="preserve">город </w:t>
      </w:r>
      <w:r w:rsidR="00095A56" w:rsidRPr="00FE229B">
        <w:t>Москва</w:t>
      </w:r>
      <w:r w:rsidRPr="00FE229B">
        <w:tab/>
      </w:r>
      <w:r w:rsidR="00EB30D9" w:rsidRPr="00FE229B">
        <w:tab/>
      </w:r>
      <w:r w:rsidR="00EB30D9" w:rsidRPr="00FE229B">
        <w:tab/>
      </w:r>
      <w:r w:rsidR="00EB30D9" w:rsidRPr="00FE229B">
        <w:tab/>
      </w:r>
      <w:r w:rsidR="00EB30D9" w:rsidRPr="00FE229B">
        <w:tab/>
      </w:r>
      <w:r w:rsidR="00EB30D9" w:rsidRPr="00FE229B">
        <w:tab/>
      </w:r>
      <w:r w:rsidR="00EB30D9" w:rsidRPr="00FE229B">
        <w:tab/>
      </w:r>
      <w:r w:rsidR="00EB30D9" w:rsidRPr="00FE229B">
        <w:tab/>
      </w:r>
      <w:r w:rsidR="00EB30D9" w:rsidRPr="00FE229B">
        <w:tab/>
      </w:r>
      <w:r w:rsidRPr="00FE229B">
        <w:t>«</w:t>
      </w:r>
      <w:r w:rsidR="008B6B07" w:rsidRPr="008B6B07">
        <w:rPr>
          <w:highlight w:val="green"/>
        </w:rPr>
        <w:t>__</w:t>
      </w:r>
      <w:r w:rsidR="007373AE" w:rsidRPr="008B6B07">
        <w:rPr>
          <w:highlight w:val="green"/>
        </w:rPr>
        <w:t>»</w:t>
      </w:r>
      <w:r w:rsidR="00095A56" w:rsidRPr="008B6B07">
        <w:rPr>
          <w:highlight w:val="green"/>
        </w:rPr>
        <w:t xml:space="preserve"> </w:t>
      </w:r>
      <w:r w:rsidR="008B6B07" w:rsidRPr="008B6B07">
        <w:rPr>
          <w:highlight w:val="green"/>
        </w:rPr>
        <w:t>__</w:t>
      </w:r>
      <w:r w:rsidR="00095A56" w:rsidRPr="008B6B07">
        <w:rPr>
          <w:highlight w:val="green"/>
        </w:rPr>
        <w:t xml:space="preserve"> </w:t>
      </w:r>
      <w:r w:rsidR="00977400" w:rsidRPr="008B6B07">
        <w:rPr>
          <w:highlight w:val="green"/>
        </w:rPr>
        <w:t>20</w:t>
      </w:r>
      <w:r w:rsidR="008B6B07" w:rsidRPr="008B6B07">
        <w:rPr>
          <w:highlight w:val="green"/>
        </w:rPr>
        <w:t>_</w:t>
      </w:r>
      <w:r w:rsidR="007373AE" w:rsidRPr="00FE229B">
        <w:t xml:space="preserve"> </w:t>
      </w:r>
      <w:r w:rsidRPr="00FE229B">
        <w:t>г</w:t>
      </w:r>
      <w:r w:rsidR="001400C4" w:rsidRPr="00FE229B">
        <w:t>ода</w:t>
      </w:r>
    </w:p>
    <w:p w14:paraId="7AE6A289" w14:textId="768C625A" w:rsidR="00C2226B" w:rsidRDefault="00095A56" w:rsidP="0021570C">
      <w:pPr>
        <w:pStyle w:val="a5"/>
        <w:spacing w:line="264" w:lineRule="auto"/>
      </w:pPr>
      <w:proofErr w:type="gramStart"/>
      <w:r w:rsidRPr="005D4DB2">
        <w:t>Федеральное государственное бюджетное учреждение науки Институт проблем экологии и эволюции им. А.Н.</w:t>
      </w:r>
      <w:r w:rsidRPr="0021570C">
        <w:t> </w:t>
      </w:r>
      <w:r w:rsidRPr="005D4DB2">
        <w:t>Северцова Российской академии наук</w:t>
      </w:r>
      <w:r w:rsidRPr="007B6360">
        <w:t xml:space="preserve"> </w:t>
      </w:r>
      <w:r w:rsidR="00962047" w:rsidRPr="007B6360">
        <w:t>(</w:t>
      </w:r>
      <w:r>
        <w:t>ИПЭЭ РАН</w:t>
      </w:r>
      <w:r w:rsidR="00962047">
        <w:t>)</w:t>
      </w:r>
      <w:r w:rsidR="00962047" w:rsidRPr="007C6257">
        <w:t>,</w:t>
      </w:r>
      <w:r w:rsidR="00962047">
        <w:t xml:space="preserve"> именуемое в дальнейшем «Исполнитель</w:t>
      </w:r>
      <w:r w:rsidR="00962047" w:rsidRPr="007C6257">
        <w:t xml:space="preserve">», в лице </w:t>
      </w:r>
      <w:r>
        <w:t>временно исполняющего обязанности директора Найденко Сергея Валериевича</w:t>
      </w:r>
      <w:r w:rsidR="00962047">
        <w:t xml:space="preserve">, действующего на основании </w:t>
      </w:r>
      <w:r>
        <w:t>Устава</w:t>
      </w:r>
      <w:r w:rsidR="00962047">
        <w:t>, с одной стороны,</w:t>
      </w:r>
      <w:r>
        <w:t xml:space="preserve"> </w:t>
      </w:r>
      <w:r w:rsidR="00C2226B" w:rsidRPr="00095A56">
        <w:t xml:space="preserve">и </w:t>
      </w:r>
      <w:r w:rsidR="008B6B07" w:rsidRPr="008B6B07">
        <w:rPr>
          <w:highlight w:val="green"/>
        </w:rPr>
        <w:t>___________________</w:t>
      </w:r>
      <w:r w:rsidR="00C2226B" w:rsidRPr="0021570C">
        <w:t>,</w:t>
      </w:r>
      <w:r w:rsidR="00E910C3">
        <w:t xml:space="preserve"> </w:t>
      </w:r>
      <w:r w:rsidR="00C2226B">
        <w:t>именуемое в дальнейшем «Заказчик», в лице</w:t>
      </w:r>
      <w:r>
        <w:t xml:space="preserve"> </w:t>
      </w:r>
      <w:r w:rsidR="008B6B07" w:rsidRPr="008B6B07">
        <w:rPr>
          <w:highlight w:val="green"/>
        </w:rPr>
        <w:t>_____</w:t>
      </w:r>
      <w:r w:rsidR="003F4658" w:rsidRPr="008B6B07">
        <w:rPr>
          <w:i/>
          <w:highlight w:val="green"/>
        </w:rPr>
        <w:t>д</w:t>
      </w:r>
      <w:r w:rsidR="008B6B07">
        <w:rPr>
          <w:i/>
          <w:highlight w:val="green"/>
        </w:rPr>
        <w:t>олжность</w:t>
      </w:r>
      <w:r w:rsidR="003F4658" w:rsidRPr="008B6B07">
        <w:rPr>
          <w:highlight w:val="green"/>
        </w:rPr>
        <w:t xml:space="preserve"> </w:t>
      </w:r>
      <w:r w:rsidR="008B6B07" w:rsidRPr="008B6B07">
        <w:rPr>
          <w:highlight w:val="green"/>
        </w:rPr>
        <w:t>______</w:t>
      </w:r>
      <w:r w:rsidR="008B6B07" w:rsidRPr="008B6B07">
        <w:rPr>
          <w:i/>
          <w:highlight w:val="green"/>
        </w:rPr>
        <w:t>ФИО</w:t>
      </w:r>
      <w:r w:rsidR="008B6B07" w:rsidRPr="008B6B07">
        <w:rPr>
          <w:highlight w:val="green"/>
        </w:rPr>
        <w:t>______</w:t>
      </w:r>
      <w:r w:rsidR="003F4658">
        <w:t>,</w:t>
      </w:r>
      <w:r w:rsidR="007373AE" w:rsidRPr="007A5417">
        <w:t xml:space="preserve"> </w:t>
      </w:r>
      <w:r w:rsidR="00C2226B" w:rsidRPr="007A5417">
        <w:t xml:space="preserve">действующего </w:t>
      </w:r>
      <w:r w:rsidR="003F4658" w:rsidRPr="0087675B">
        <w:t xml:space="preserve">на основании </w:t>
      </w:r>
      <w:r w:rsidR="008B6B07" w:rsidRPr="008B6B07">
        <w:rPr>
          <w:highlight w:val="green"/>
        </w:rPr>
        <w:t>_____________</w:t>
      </w:r>
      <w:r w:rsidR="00C2226B" w:rsidRPr="007A5417">
        <w:t>,</w:t>
      </w:r>
      <w:r w:rsidR="00C2226B">
        <w:t xml:space="preserve"> с другой стороны</w:t>
      </w:r>
      <w:r w:rsidR="007373AE">
        <w:t xml:space="preserve">, заключили </w:t>
      </w:r>
      <w:r w:rsidR="00C2226B">
        <w:t xml:space="preserve">настоящий </w:t>
      </w:r>
      <w:r w:rsidR="00F842D4">
        <w:t>Д</w:t>
      </w:r>
      <w:r w:rsidR="007373AE">
        <w:t xml:space="preserve">оговор </w:t>
      </w:r>
      <w:r w:rsidR="00C2226B">
        <w:t>о нижеследующем:</w:t>
      </w:r>
      <w:proofErr w:type="gramEnd"/>
    </w:p>
    <w:p w14:paraId="7CF65E39" w14:textId="77777777" w:rsidR="00C2226B" w:rsidRDefault="00C2226B" w:rsidP="007A5417">
      <w:pPr>
        <w:spacing w:before="240" w:after="120"/>
        <w:jc w:val="center"/>
      </w:pPr>
      <w:r>
        <w:rPr>
          <w:b/>
        </w:rPr>
        <w:t>1. П</w:t>
      </w:r>
      <w:r w:rsidR="00682591">
        <w:rPr>
          <w:b/>
        </w:rPr>
        <w:t>РЕДМЕТ ДОГОВОРА</w:t>
      </w:r>
    </w:p>
    <w:p w14:paraId="1289A5AC" w14:textId="2E136084" w:rsidR="00083229" w:rsidRDefault="00083229" w:rsidP="0021570C">
      <w:pPr>
        <w:pStyle w:val="a5"/>
        <w:spacing w:line="264" w:lineRule="auto"/>
      </w:pPr>
      <w:r>
        <w:t xml:space="preserve">1.1. Заказчик поручает, а Исполнитель </w:t>
      </w:r>
      <w:r w:rsidR="003F4658">
        <w:t>обязуется выполнить в соответствии с требованиями Техниче</w:t>
      </w:r>
      <w:r w:rsidR="008B6B07">
        <w:t xml:space="preserve">ского задания (Приложение 1) </w:t>
      </w:r>
      <w:r>
        <w:t>научно-исследовательски</w:t>
      </w:r>
      <w:r w:rsidR="008B6B07">
        <w:t>е</w:t>
      </w:r>
      <w:r w:rsidRPr="00083229">
        <w:t xml:space="preserve"> </w:t>
      </w:r>
      <w:r>
        <w:t>работ</w:t>
      </w:r>
      <w:r w:rsidR="008B6B07">
        <w:t>ы</w:t>
      </w:r>
      <w:r>
        <w:t xml:space="preserve"> </w:t>
      </w:r>
      <w:r w:rsidR="00FC0D19" w:rsidRPr="00FC0D19">
        <w:t xml:space="preserve">(НИР) </w:t>
      </w:r>
      <w:r>
        <w:t xml:space="preserve">по теме </w:t>
      </w:r>
      <w:r w:rsidR="004E386B" w:rsidRPr="003F4658">
        <w:t>«</w:t>
      </w:r>
      <w:r w:rsidR="00613B0A">
        <w:rPr>
          <w:i/>
          <w:highlight w:val="green"/>
        </w:rPr>
        <w:t>...</w:t>
      </w:r>
      <w:r w:rsidR="003F4658">
        <w:t>».</w:t>
      </w:r>
    </w:p>
    <w:p w14:paraId="45A57FCA" w14:textId="77777777" w:rsidR="00C2226B" w:rsidRDefault="00253366" w:rsidP="0021570C">
      <w:pPr>
        <w:pStyle w:val="a5"/>
        <w:spacing w:line="264" w:lineRule="auto"/>
      </w:pPr>
      <w:r>
        <w:t xml:space="preserve">1.2. Научные, технические, экономические и другие требования </w:t>
      </w:r>
      <w:r w:rsidR="00C2226B">
        <w:t xml:space="preserve">к НИР, являющейся </w:t>
      </w:r>
      <w:r w:rsidR="00C2226B" w:rsidRPr="0021570C">
        <w:t>предметом договора утверждены техническим заданием (Приложение №1), являющимся</w:t>
      </w:r>
      <w:r w:rsidR="00C2226B">
        <w:t xml:space="preserve"> неотъемлемой частью настоящего Договора.</w:t>
      </w:r>
    </w:p>
    <w:p w14:paraId="79244D15" w14:textId="77777777" w:rsidR="00C2226B" w:rsidRDefault="00C24838" w:rsidP="0021570C">
      <w:pPr>
        <w:pStyle w:val="a5"/>
        <w:spacing w:line="264" w:lineRule="auto"/>
      </w:pPr>
      <w:r>
        <w:t xml:space="preserve">1.3. Содержание и сроки выполнения основных </w:t>
      </w:r>
      <w:r w:rsidR="00C2226B">
        <w:t>этап</w:t>
      </w:r>
      <w:r>
        <w:t xml:space="preserve">ов </w:t>
      </w:r>
      <w:r w:rsidR="00B631A0">
        <w:t xml:space="preserve">НИР </w:t>
      </w:r>
      <w:r>
        <w:t xml:space="preserve">определяются календарным </w:t>
      </w:r>
      <w:r w:rsidR="00C2226B">
        <w:t>планом (Приложение №2), являющимся неотъемлемой частью настоящего Договора.</w:t>
      </w:r>
    </w:p>
    <w:p w14:paraId="00AE23A1" w14:textId="77777777" w:rsidR="00B631A0" w:rsidRPr="007B43F6" w:rsidRDefault="00C2226B" w:rsidP="0021570C">
      <w:pPr>
        <w:pStyle w:val="a5"/>
        <w:spacing w:line="264" w:lineRule="auto"/>
      </w:pPr>
      <w:r w:rsidRPr="007B43F6">
        <w:t xml:space="preserve">1.4. Приемка и оценка НИР осуществляется в соответствии с требованиями </w:t>
      </w:r>
      <w:r w:rsidRPr="0021570C">
        <w:t>технического задания</w:t>
      </w:r>
      <w:r w:rsidRPr="007B43F6">
        <w:t>.</w:t>
      </w:r>
    </w:p>
    <w:p w14:paraId="33999ADA" w14:textId="77777777" w:rsidR="00C2226B" w:rsidRDefault="00C2226B" w:rsidP="007A5417">
      <w:pPr>
        <w:spacing w:before="240" w:after="120"/>
        <w:jc w:val="center"/>
      </w:pPr>
      <w:r>
        <w:rPr>
          <w:b/>
        </w:rPr>
        <w:t>2. С</w:t>
      </w:r>
      <w:r w:rsidR="00682591">
        <w:rPr>
          <w:b/>
        </w:rPr>
        <w:t>ТОИМОСТЬ РАБОТ И ПОРЯДОК РАСЧЕТОВ</w:t>
      </w:r>
    </w:p>
    <w:p w14:paraId="26D65BFD" w14:textId="69B27309" w:rsidR="00C2226B" w:rsidRDefault="00C2226B" w:rsidP="0021570C">
      <w:pPr>
        <w:pStyle w:val="a5"/>
        <w:spacing w:line="264" w:lineRule="auto"/>
      </w:pPr>
      <w:r>
        <w:t>2.1.</w:t>
      </w:r>
      <w:r w:rsidR="001C368D">
        <w:t> </w:t>
      </w:r>
      <w:r>
        <w:t xml:space="preserve">За выполненную НИР согласно настоящему договору Заказчик перечисляет в соответствии с протоколом согласования цены (Приложение №3), являющимся неотъемлемой частью настоящего Договора, </w:t>
      </w:r>
      <w:r w:rsidR="008B6B07" w:rsidRPr="008B6B07">
        <w:rPr>
          <w:b/>
          <w:highlight w:val="green"/>
        </w:rPr>
        <w:t>_____</w:t>
      </w:r>
      <w:r w:rsidR="00CA7068" w:rsidRPr="008B6B07">
        <w:rPr>
          <w:b/>
          <w:highlight w:val="green"/>
        </w:rPr>
        <w:t xml:space="preserve"> </w:t>
      </w:r>
      <w:r w:rsidR="00C24838" w:rsidRPr="008B6B07">
        <w:rPr>
          <w:b/>
          <w:highlight w:val="green"/>
        </w:rPr>
        <w:t>рублей</w:t>
      </w:r>
      <w:r w:rsidR="00C24838" w:rsidRPr="008B6B07">
        <w:rPr>
          <w:highlight w:val="green"/>
        </w:rPr>
        <w:t xml:space="preserve"> (</w:t>
      </w:r>
      <w:r w:rsidR="008B6B07" w:rsidRPr="008B6B07">
        <w:rPr>
          <w:highlight w:val="green"/>
        </w:rPr>
        <w:t>_____</w:t>
      </w:r>
      <w:r w:rsidR="009C0455" w:rsidRPr="008B6B07">
        <w:rPr>
          <w:b/>
          <w:highlight w:val="green"/>
        </w:rPr>
        <w:t>рублей</w:t>
      </w:r>
      <w:r w:rsidR="00C24838" w:rsidRPr="008B6B07">
        <w:rPr>
          <w:highlight w:val="green"/>
        </w:rPr>
        <w:t xml:space="preserve"> </w:t>
      </w:r>
      <w:r w:rsidR="008B6B07" w:rsidRPr="008B6B07">
        <w:rPr>
          <w:highlight w:val="green"/>
        </w:rPr>
        <w:t>____</w:t>
      </w:r>
      <w:r w:rsidR="00C24838" w:rsidRPr="008B6B07">
        <w:rPr>
          <w:highlight w:val="green"/>
        </w:rPr>
        <w:t xml:space="preserve"> </w:t>
      </w:r>
      <w:r w:rsidR="00C24838" w:rsidRPr="008B6B07">
        <w:rPr>
          <w:b/>
          <w:highlight w:val="green"/>
        </w:rPr>
        <w:t>копеек</w:t>
      </w:r>
      <w:r w:rsidR="00C24838" w:rsidRPr="008B6B07">
        <w:rPr>
          <w:highlight w:val="green"/>
        </w:rPr>
        <w:t>)</w:t>
      </w:r>
      <w:r w:rsidR="00C24838" w:rsidRPr="00C24838">
        <w:t xml:space="preserve">, НДС </w:t>
      </w:r>
      <w:r w:rsidR="00BD4024">
        <w:t xml:space="preserve">не облагается </w:t>
      </w:r>
      <w:r w:rsidR="00C24838" w:rsidRPr="00C24838">
        <w:t xml:space="preserve">(ст. 149, п. 3, </w:t>
      </w:r>
      <w:proofErr w:type="spellStart"/>
      <w:r w:rsidR="00C24838" w:rsidRPr="00C24838">
        <w:t>пп</w:t>
      </w:r>
      <w:proofErr w:type="spellEnd"/>
      <w:r w:rsidR="00C24838" w:rsidRPr="00C24838">
        <w:t>. 16 НК РФ).</w:t>
      </w:r>
    </w:p>
    <w:p w14:paraId="0893C022" w14:textId="02A60E82" w:rsidR="00477FB0" w:rsidRDefault="007A5417" w:rsidP="0021570C">
      <w:pPr>
        <w:pStyle w:val="a5"/>
        <w:spacing w:line="264" w:lineRule="auto"/>
      </w:pPr>
      <w:r>
        <w:t>2.2</w:t>
      </w:r>
      <w:r w:rsidR="001C368D" w:rsidRPr="00F15C68">
        <w:t>.</w:t>
      </w:r>
      <w:r w:rsidR="001C368D">
        <w:t> </w:t>
      </w:r>
      <w:r w:rsidR="00477FB0" w:rsidRPr="00477FB0">
        <w:t xml:space="preserve">Заказчик на основании выставленного Исполнителем счета перечисляет на расчетный счет Исполнителя денежные средства в качестве частичной оплаты (аванс) в размере </w:t>
      </w:r>
      <w:r w:rsidR="00477FB0" w:rsidRPr="008B6B07">
        <w:rPr>
          <w:b/>
          <w:highlight w:val="green"/>
        </w:rPr>
        <w:t>30</w:t>
      </w:r>
      <w:r w:rsidR="008B6B07" w:rsidRPr="008B6B07">
        <w:rPr>
          <w:b/>
          <w:highlight w:val="green"/>
        </w:rPr>
        <w:t> </w:t>
      </w:r>
      <w:r w:rsidR="00477FB0" w:rsidRPr="008B6B07">
        <w:rPr>
          <w:b/>
          <w:highlight w:val="green"/>
        </w:rPr>
        <w:t>(тридцати) процентов</w:t>
      </w:r>
      <w:r w:rsidR="00477FB0" w:rsidRPr="008B6B07">
        <w:rPr>
          <w:b/>
        </w:rPr>
        <w:t xml:space="preserve"> </w:t>
      </w:r>
      <w:r w:rsidR="00477FB0" w:rsidRPr="00477FB0">
        <w:t xml:space="preserve">от стоимости работ по Договору, что </w:t>
      </w:r>
      <w:r w:rsidR="00477FB0" w:rsidRPr="008B6B07">
        <w:rPr>
          <w:b/>
          <w:highlight w:val="green"/>
        </w:rPr>
        <w:t xml:space="preserve">составляет </w:t>
      </w:r>
      <w:r w:rsidR="008B6B07" w:rsidRPr="008B6B07">
        <w:rPr>
          <w:b/>
          <w:highlight w:val="green"/>
        </w:rPr>
        <w:t xml:space="preserve">_____ рублей </w:t>
      </w:r>
      <w:r w:rsidR="00477FB0" w:rsidRPr="008B6B07">
        <w:rPr>
          <w:b/>
          <w:highlight w:val="green"/>
        </w:rPr>
        <w:t>(</w:t>
      </w:r>
      <w:r w:rsidR="008B6B07" w:rsidRPr="008B6B07">
        <w:rPr>
          <w:b/>
          <w:highlight w:val="green"/>
        </w:rPr>
        <w:t>____рублей __</w:t>
      </w:r>
      <w:r w:rsidR="00477FB0" w:rsidRPr="008B6B07">
        <w:rPr>
          <w:b/>
          <w:highlight w:val="green"/>
        </w:rPr>
        <w:t xml:space="preserve"> копеек</w:t>
      </w:r>
      <w:r w:rsidR="008B6B07">
        <w:rPr>
          <w:b/>
        </w:rPr>
        <w:t>)</w:t>
      </w:r>
      <w:r w:rsidR="00EB30D9">
        <w:t>.</w:t>
      </w:r>
    </w:p>
    <w:p w14:paraId="273E9190" w14:textId="77777777" w:rsidR="00F26A29" w:rsidRPr="00F26A29" w:rsidRDefault="00F26A29" w:rsidP="0021570C">
      <w:pPr>
        <w:pStyle w:val="a5"/>
        <w:spacing w:line="264" w:lineRule="auto"/>
      </w:pPr>
      <w:r>
        <w:t>2.3</w:t>
      </w:r>
      <w:r w:rsidRPr="00F26A29">
        <w:t>. Расчеты за выполненную работу производятся денежными</w:t>
      </w:r>
      <w:r w:rsidR="00727EB4">
        <w:t xml:space="preserve"> </w:t>
      </w:r>
      <w:r w:rsidRPr="00F26A29">
        <w:t>средствами или другим, не запрещенным законодательством Российской</w:t>
      </w:r>
      <w:r w:rsidR="00727EB4">
        <w:t xml:space="preserve"> </w:t>
      </w:r>
      <w:r w:rsidRPr="00F26A29">
        <w:t xml:space="preserve">Федерации способом, на основании подписанного Сторонами акта сдачи-приемки выполненных </w:t>
      </w:r>
      <w:proofErr w:type="gramStart"/>
      <w:r w:rsidRPr="00F26A29">
        <w:t>работ</w:t>
      </w:r>
      <w:proofErr w:type="gramEnd"/>
      <w:r>
        <w:t xml:space="preserve"> </w:t>
      </w:r>
      <w:r w:rsidRPr="00F26A29">
        <w:t>при наличии выставленного Исполнителем счета-фактуры с учетом перечисленной частичной оплаты (аванса) пропорционально стоимости выполненных работ.</w:t>
      </w:r>
    </w:p>
    <w:p w14:paraId="2662FBCC" w14:textId="77777777" w:rsidR="00F26A29" w:rsidRPr="00F26A29" w:rsidRDefault="00F26A29" w:rsidP="0021570C">
      <w:pPr>
        <w:pStyle w:val="a5"/>
        <w:spacing w:line="264" w:lineRule="auto"/>
      </w:pPr>
      <w:r w:rsidRPr="00F26A29">
        <w:t>2.</w:t>
      </w:r>
      <w:r>
        <w:t>4</w:t>
      </w:r>
      <w:r w:rsidRPr="00F26A29">
        <w:t xml:space="preserve">. Оплата принятых Заказчиком работ производится в течение </w:t>
      </w:r>
      <w:r w:rsidRPr="008B6B07">
        <w:rPr>
          <w:b/>
          <w:highlight w:val="green"/>
        </w:rPr>
        <w:t>10</w:t>
      </w:r>
      <w:r w:rsidR="00727EB4" w:rsidRPr="008B6B07">
        <w:rPr>
          <w:b/>
          <w:highlight w:val="green"/>
        </w:rPr>
        <w:t xml:space="preserve"> </w:t>
      </w:r>
      <w:r w:rsidRPr="008B6B07">
        <w:rPr>
          <w:b/>
          <w:highlight w:val="green"/>
        </w:rPr>
        <w:t>(десяти) дней</w:t>
      </w:r>
      <w:r w:rsidRPr="008B6B07">
        <w:rPr>
          <w:b/>
        </w:rPr>
        <w:t xml:space="preserve"> </w:t>
      </w:r>
      <w:r w:rsidRPr="00F26A29">
        <w:t>с даты подписания Заказчиком акта сдачи-приемки</w:t>
      </w:r>
      <w:r w:rsidR="00727EB4">
        <w:t xml:space="preserve"> </w:t>
      </w:r>
      <w:r w:rsidRPr="00F26A29">
        <w:t xml:space="preserve">выполненных </w:t>
      </w:r>
      <w:proofErr w:type="gramStart"/>
      <w:r w:rsidRPr="00F26A29">
        <w:t>работ</w:t>
      </w:r>
      <w:proofErr w:type="gramEnd"/>
      <w:r w:rsidRPr="00F26A29">
        <w:t xml:space="preserve"> на основании выставленного Исполнителем</w:t>
      </w:r>
      <w:r w:rsidR="00727EB4">
        <w:t xml:space="preserve"> </w:t>
      </w:r>
      <w:r w:rsidRPr="00F26A29">
        <w:t>счета-фактуры.</w:t>
      </w:r>
    </w:p>
    <w:p w14:paraId="3E627EF7" w14:textId="77777777" w:rsidR="003D5981" w:rsidRDefault="003D5981" w:rsidP="007A5417">
      <w:pPr>
        <w:spacing w:before="240" w:after="120"/>
        <w:jc w:val="center"/>
      </w:pPr>
      <w:r>
        <w:rPr>
          <w:b/>
        </w:rPr>
        <w:t>3. ПОРЯДОК СДАЧИ И ПРИЕМКИ РАБОТ</w:t>
      </w:r>
    </w:p>
    <w:p w14:paraId="63AD8E40" w14:textId="77777777" w:rsidR="003D5981" w:rsidRPr="007B43F6" w:rsidRDefault="003D5981" w:rsidP="0021570C">
      <w:pPr>
        <w:pStyle w:val="a5"/>
        <w:spacing w:line="264" w:lineRule="auto"/>
      </w:pPr>
      <w:r>
        <w:t xml:space="preserve">3.1. При завершении работ Исполнитель представляет Заказчику акт сдачи-приемки НИР с приложением к нему комплекта научной, технической и другой документации, предусмотренной </w:t>
      </w:r>
      <w:r w:rsidRPr="0021570C">
        <w:t>техническим заданием</w:t>
      </w:r>
      <w:r w:rsidRPr="007B43F6">
        <w:t xml:space="preserve"> и условиями </w:t>
      </w:r>
      <w:r>
        <w:t>Д</w:t>
      </w:r>
      <w:r w:rsidRPr="007B43F6">
        <w:t>оговора.</w:t>
      </w:r>
    </w:p>
    <w:p w14:paraId="219B868D" w14:textId="36771BEE" w:rsidR="005743E2" w:rsidRDefault="007A5417" w:rsidP="0021570C">
      <w:pPr>
        <w:pStyle w:val="a5"/>
        <w:spacing w:line="264" w:lineRule="auto"/>
      </w:pPr>
      <w:r>
        <w:t>3.</w:t>
      </w:r>
      <w:r w:rsidR="008B6B07">
        <w:t>2</w:t>
      </w:r>
      <w:r w:rsidR="005743E2" w:rsidRPr="00C6641F">
        <w:t xml:space="preserve">. Заказчик в течение </w:t>
      </w:r>
      <w:r w:rsidR="00744D82" w:rsidRPr="009C3650">
        <w:rPr>
          <w:b/>
          <w:highlight w:val="green"/>
        </w:rPr>
        <w:t>10</w:t>
      </w:r>
      <w:r w:rsidR="005743E2" w:rsidRPr="009C3650">
        <w:rPr>
          <w:b/>
          <w:highlight w:val="green"/>
        </w:rPr>
        <w:t xml:space="preserve"> дней</w:t>
      </w:r>
      <w:r w:rsidR="005743E2" w:rsidRPr="00C6641F">
        <w:t xml:space="preserve"> со дня получ</w:t>
      </w:r>
      <w:r>
        <w:t>ения акта сдачи-приемки работ и</w:t>
      </w:r>
      <w:r w:rsidR="005743E2" w:rsidRPr="00C6641F">
        <w:t xml:space="preserve"> документов,</w:t>
      </w:r>
      <w:r>
        <w:t xml:space="preserve"> указанных в п.3.1</w:t>
      </w:r>
      <w:r w:rsidR="005743E2">
        <w:t xml:space="preserve"> настоящего Договора, обязан направить Исполнит</w:t>
      </w:r>
      <w:r>
        <w:t xml:space="preserve">елю подписанный </w:t>
      </w:r>
      <w:r w:rsidR="005743E2">
        <w:t>акт сдачи-приемки НИР или мотивированный отказ от приемки работ.</w:t>
      </w:r>
    </w:p>
    <w:p w14:paraId="668590B5" w14:textId="77777777" w:rsidR="005743E2" w:rsidRDefault="007A5417" w:rsidP="0021570C">
      <w:pPr>
        <w:pStyle w:val="a5"/>
        <w:spacing w:line="264" w:lineRule="auto"/>
      </w:pPr>
      <w:r>
        <w:lastRenderedPageBreak/>
        <w:t>3.</w:t>
      </w:r>
      <w:r w:rsidR="001C7D43">
        <w:t>4</w:t>
      </w:r>
      <w:r w:rsidR="005743E2">
        <w:t>. В случае мотивированного отказа Заказчика сторонами составляется двухсторонний акт с п</w:t>
      </w:r>
      <w:r>
        <w:t xml:space="preserve">еречнем необходимых доработок, </w:t>
      </w:r>
      <w:r w:rsidR="005743E2">
        <w:t>сроков их выполнения.</w:t>
      </w:r>
    </w:p>
    <w:p w14:paraId="2D0D6684" w14:textId="77777777" w:rsidR="00C2226B" w:rsidRPr="00C2226B" w:rsidRDefault="007A5417" w:rsidP="0021570C">
      <w:pPr>
        <w:pStyle w:val="a5"/>
        <w:spacing w:line="264" w:lineRule="auto"/>
      </w:pPr>
      <w:r>
        <w:t>3.</w:t>
      </w:r>
      <w:r w:rsidR="001C7D43">
        <w:t>5</w:t>
      </w:r>
      <w:r w:rsidR="002674F8">
        <w:t>. Если в процессе выполнения работы обнаруживается невозможность достижения</w:t>
      </w:r>
      <w:r w:rsidR="00682591">
        <w:t xml:space="preserve"> </w:t>
      </w:r>
      <w:r w:rsidR="00C2226B">
        <w:t xml:space="preserve">результатов вследствие обстоятельств, не зависящих от Исполнителя, Исполнитель обязан приостановить работу, поставив об этом в известность Заказчика в </w:t>
      </w:r>
      <w:r w:rsidR="00C24838">
        <w:t>трех</w:t>
      </w:r>
      <w:r w:rsidR="00C2226B">
        <w:t xml:space="preserve">дневный срок после приостановления работы. В этом случае стороны обязаны в </w:t>
      </w:r>
      <w:r w:rsidR="00C24838">
        <w:t>трех</w:t>
      </w:r>
      <w:r w:rsidR="00C2226B">
        <w:t xml:space="preserve">дневный срок рассмотреть вопрос о целесообразности и </w:t>
      </w:r>
      <w:r w:rsidR="00C24838">
        <w:t>направлениях продолжения работ.</w:t>
      </w:r>
    </w:p>
    <w:p w14:paraId="7622ABF8" w14:textId="77777777" w:rsidR="007A5417" w:rsidRDefault="007A5417" w:rsidP="0021570C">
      <w:pPr>
        <w:pStyle w:val="a5"/>
        <w:spacing w:line="264" w:lineRule="auto"/>
      </w:pPr>
      <w:r>
        <w:t>3.</w:t>
      </w:r>
      <w:r w:rsidR="001C7D43">
        <w:t>6</w:t>
      </w:r>
      <w:r>
        <w:t>. Право собственности на результаты работ, а также риск случайной гибели или повреждения результатов работ переходит к Заказчику с момента подписания окончательного акта сдачи-приемки работ.</w:t>
      </w:r>
    </w:p>
    <w:p w14:paraId="2B2C3704" w14:textId="77777777" w:rsidR="00C2226B" w:rsidRDefault="00C2226B" w:rsidP="007A5417">
      <w:pPr>
        <w:spacing w:before="240" w:after="120"/>
        <w:jc w:val="center"/>
        <w:rPr>
          <w:b/>
        </w:rPr>
      </w:pPr>
      <w:r>
        <w:rPr>
          <w:b/>
        </w:rPr>
        <w:t>4. П</w:t>
      </w:r>
      <w:r w:rsidR="00A92DF2">
        <w:rPr>
          <w:b/>
        </w:rPr>
        <w:t>РАВА И ОБЯЗАННОСТИ СТОРОН</w:t>
      </w:r>
    </w:p>
    <w:p w14:paraId="5A4759E9" w14:textId="77777777" w:rsidR="00C2226B" w:rsidRDefault="00C2226B" w:rsidP="0021570C">
      <w:pPr>
        <w:tabs>
          <w:tab w:val="left" w:pos="567"/>
        </w:tabs>
        <w:spacing w:line="264" w:lineRule="auto"/>
        <w:jc w:val="both"/>
        <w:rPr>
          <w:b/>
        </w:rPr>
      </w:pPr>
      <w:r>
        <w:rPr>
          <w:b/>
        </w:rPr>
        <w:tab/>
        <w:t>4.1. Исполнитель вправе:</w:t>
      </w:r>
    </w:p>
    <w:p w14:paraId="7E512817" w14:textId="77777777" w:rsidR="00C2226B" w:rsidRPr="00F47D70" w:rsidRDefault="00C2226B" w:rsidP="0021570C">
      <w:pPr>
        <w:tabs>
          <w:tab w:val="left" w:pos="567"/>
        </w:tabs>
        <w:spacing w:line="264" w:lineRule="auto"/>
        <w:jc w:val="both"/>
      </w:pPr>
      <w:r w:rsidRPr="00F47D70">
        <w:tab/>
        <w:t xml:space="preserve">4.1.1. Самостоятельно планировать свою деятельность в соответствии с </w:t>
      </w:r>
      <w:r w:rsidRPr="00F47D70">
        <w:rPr>
          <w:iCs/>
        </w:rPr>
        <w:t>техническим заданием</w:t>
      </w:r>
      <w:r w:rsidRPr="00F47D70">
        <w:t>.</w:t>
      </w:r>
    </w:p>
    <w:p w14:paraId="0A7C0281" w14:textId="77777777" w:rsidR="00C2226B" w:rsidRDefault="00C2226B" w:rsidP="0021570C">
      <w:pPr>
        <w:tabs>
          <w:tab w:val="left" w:pos="567"/>
        </w:tabs>
        <w:spacing w:line="264" w:lineRule="auto"/>
        <w:jc w:val="both"/>
      </w:pPr>
      <w:r>
        <w:tab/>
        <w:t xml:space="preserve">4.1.2. В </w:t>
      </w:r>
      <w:r w:rsidRPr="00083229">
        <w:t>случае</w:t>
      </w:r>
      <w:r>
        <w:t xml:space="preserve"> невыполнения условий </w:t>
      </w:r>
      <w:r w:rsidR="003A46FA">
        <w:t>Д</w:t>
      </w:r>
      <w:r>
        <w:t xml:space="preserve">оговора по финансированию выполняемых работ в течение сроков, предусмотренных в календарном плане, пролонгировать действие </w:t>
      </w:r>
      <w:r w:rsidR="003A46FA">
        <w:t>Д</w:t>
      </w:r>
      <w:r>
        <w:t xml:space="preserve">оговора на полный срок задержки платежей, с момента их поступления на счет Исполнителя. В этом случае Исполнитель имеет право в одностороннем порядке изменять сроки выполнения этапов в календарном плане без дополнительного согласования с </w:t>
      </w:r>
      <w:r w:rsidR="003A46FA">
        <w:t>З</w:t>
      </w:r>
      <w:r>
        <w:t>аказчиком.</w:t>
      </w:r>
    </w:p>
    <w:p w14:paraId="5278C3FD" w14:textId="77777777" w:rsidR="00C2226B" w:rsidRPr="00CE3611" w:rsidRDefault="00C2226B" w:rsidP="0021570C">
      <w:pPr>
        <w:tabs>
          <w:tab w:val="left" w:pos="567"/>
        </w:tabs>
        <w:spacing w:line="264" w:lineRule="auto"/>
        <w:jc w:val="both"/>
      </w:pPr>
      <w:r>
        <w:tab/>
        <w:t xml:space="preserve">4.1.3. Производить корректировку статей сметы расходов в пределах стоимости </w:t>
      </w:r>
      <w:r w:rsidR="003A46FA">
        <w:t>Д</w:t>
      </w:r>
      <w:r>
        <w:t xml:space="preserve">оговора без </w:t>
      </w:r>
      <w:r w:rsidRPr="00CE3611">
        <w:t>дополнительного согласования с Заказчиком.</w:t>
      </w:r>
    </w:p>
    <w:p w14:paraId="7E03926E" w14:textId="77777777" w:rsidR="00CA5569" w:rsidRPr="00CE3611" w:rsidRDefault="00CA5569" w:rsidP="0021570C">
      <w:pPr>
        <w:tabs>
          <w:tab w:val="left" w:pos="567"/>
        </w:tabs>
        <w:spacing w:line="264" w:lineRule="auto"/>
        <w:jc w:val="both"/>
      </w:pPr>
      <w:r w:rsidRPr="00CE3611">
        <w:tab/>
        <w:t>4.1.4. Запрашивать и получать от Заказчика необходимую для выполнения НИР информацию.</w:t>
      </w:r>
    </w:p>
    <w:p w14:paraId="6A1577C6" w14:textId="77777777" w:rsidR="00CA686B" w:rsidRPr="00CE3611" w:rsidRDefault="00CA686B" w:rsidP="0021570C">
      <w:pPr>
        <w:tabs>
          <w:tab w:val="left" w:pos="567"/>
        </w:tabs>
        <w:spacing w:line="264" w:lineRule="auto"/>
        <w:jc w:val="both"/>
      </w:pPr>
      <w:r w:rsidRPr="00CE3611">
        <w:tab/>
        <w:t>4.1.5. Привлекать к выполнению работ третьих лиц.</w:t>
      </w:r>
    </w:p>
    <w:p w14:paraId="54A0E3D6" w14:textId="77777777" w:rsidR="00C2226B" w:rsidRDefault="00C2226B" w:rsidP="0021570C">
      <w:pPr>
        <w:tabs>
          <w:tab w:val="left" w:pos="567"/>
        </w:tabs>
        <w:spacing w:line="264" w:lineRule="auto"/>
        <w:jc w:val="both"/>
        <w:rPr>
          <w:b/>
        </w:rPr>
      </w:pPr>
      <w:r>
        <w:rPr>
          <w:b/>
        </w:rPr>
        <w:tab/>
        <w:t>4.2. Исполнитель обязан:</w:t>
      </w:r>
    </w:p>
    <w:p w14:paraId="3B515AB7" w14:textId="77777777" w:rsidR="00C2226B" w:rsidRDefault="00C2226B" w:rsidP="0021570C">
      <w:pPr>
        <w:tabs>
          <w:tab w:val="left" w:pos="567"/>
        </w:tabs>
        <w:spacing w:line="264" w:lineRule="auto"/>
        <w:jc w:val="both"/>
      </w:pPr>
      <w:r w:rsidRPr="00F47D70">
        <w:tab/>
        <w:t xml:space="preserve">4.2.1. Выполнить работу в соответствии с согласованным с Заказчиком </w:t>
      </w:r>
      <w:r w:rsidRPr="00F47D70">
        <w:rPr>
          <w:iCs/>
        </w:rPr>
        <w:t>техническим заданием</w:t>
      </w:r>
      <w:r w:rsidR="00463337">
        <w:t xml:space="preserve"> </w:t>
      </w:r>
      <w:r w:rsidRPr="00F47D70">
        <w:t>и передать Заказчику ее результаты</w:t>
      </w:r>
      <w:r w:rsidR="00C93D98" w:rsidRPr="00F47D70">
        <w:t>, в том</w:t>
      </w:r>
      <w:r w:rsidR="00C93D98" w:rsidRPr="00CE3611">
        <w:t xml:space="preserve"> числе разработанные согласно настоящему Договору отчеты, научно-техническую и иную информацию, </w:t>
      </w:r>
      <w:r w:rsidRPr="00CE3611">
        <w:t>в срок, установленный в</w:t>
      </w:r>
      <w:r w:rsidR="003A46FA" w:rsidRPr="00CE3611">
        <w:t xml:space="preserve"> календарном плане</w:t>
      </w:r>
      <w:r w:rsidRPr="00CE3611">
        <w:t>.</w:t>
      </w:r>
      <w:r w:rsidR="00463337">
        <w:t xml:space="preserve"> Работа выполняется из материалов </w:t>
      </w:r>
      <w:r w:rsidR="00C24838">
        <w:t>Заказчика</w:t>
      </w:r>
      <w:r w:rsidR="00463337">
        <w:t>.</w:t>
      </w:r>
    </w:p>
    <w:p w14:paraId="3B11ED61" w14:textId="77777777" w:rsidR="00C2226B" w:rsidRPr="00CE3611" w:rsidRDefault="00C2226B" w:rsidP="0021570C">
      <w:pPr>
        <w:tabs>
          <w:tab w:val="left" w:pos="567"/>
        </w:tabs>
        <w:spacing w:line="264" w:lineRule="auto"/>
        <w:jc w:val="both"/>
      </w:pPr>
      <w:r w:rsidRPr="00CE3611">
        <w:tab/>
        <w:t xml:space="preserve">4.2.2. </w:t>
      </w:r>
      <w:r w:rsidRPr="00083229">
        <w:rPr>
          <w:szCs w:val="20"/>
        </w:rPr>
        <w:t>Согласовать</w:t>
      </w:r>
      <w:r w:rsidRPr="00CE3611">
        <w:t xml:space="preserve">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r w:rsidR="00C24838">
        <w:t>.</w:t>
      </w:r>
    </w:p>
    <w:p w14:paraId="39CC8658" w14:textId="77777777" w:rsidR="00C2226B" w:rsidRPr="008A19E1" w:rsidRDefault="00C2226B" w:rsidP="0021570C">
      <w:pPr>
        <w:tabs>
          <w:tab w:val="left" w:pos="567"/>
        </w:tabs>
        <w:spacing w:line="264" w:lineRule="auto"/>
        <w:jc w:val="both"/>
      </w:pPr>
      <w:r>
        <w:tab/>
        <w:t xml:space="preserve">4.2.3. </w:t>
      </w:r>
      <w:r w:rsidRPr="00083229">
        <w:t>Своими</w:t>
      </w:r>
      <w:r>
        <w:t xml:space="preserve"> силами и за свой счет устранить допущенные по его вине в выполненной работе недостатки в результате отступления от технико-экономических </w:t>
      </w:r>
      <w:r w:rsidR="00DA6B30">
        <w:t>требований</w:t>
      </w:r>
      <w:r>
        <w:t xml:space="preserve">, </w:t>
      </w:r>
      <w:r w:rsidRPr="008A19E1">
        <w:t xml:space="preserve">предусмотренных </w:t>
      </w:r>
      <w:r w:rsidRPr="008A19E1">
        <w:rPr>
          <w:iCs/>
        </w:rPr>
        <w:t>техническим заданием</w:t>
      </w:r>
      <w:r w:rsidRPr="008A19E1">
        <w:t xml:space="preserve"> </w:t>
      </w:r>
      <w:r w:rsidR="00CA5569" w:rsidRPr="008A19E1">
        <w:t>или Д</w:t>
      </w:r>
      <w:r w:rsidRPr="008A19E1">
        <w:t>оговором.</w:t>
      </w:r>
    </w:p>
    <w:p w14:paraId="764AAB38" w14:textId="77777777" w:rsidR="00C2226B" w:rsidRDefault="00C2226B" w:rsidP="0021570C">
      <w:pPr>
        <w:tabs>
          <w:tab w:val="left" w:pos="567"/>
        </w:tabs>
        <w:spacing w:line="264" w:lineRule="auto"/>
        <w:jc w:val="both"/>
      </w:pPr>
      <w:r>
        <w:tab/>
        <w:t xml:space="preserve">4.2.4. </w:t>
      </w:r>
      <w:r w:rsidRPr="00083229">
        <w:t>Информировать</w:t>
      </w:r>
      <w:r>
        <w:t xml:space="preserve"> Заказчика об обнаруженной невозможности получить ожидаемые результаты</w:t>
      </w:r>
      <w:r w:rsidR="005649A3">
        <w:t xml:space="preserve"> в срок, указанный в п. 3.5</w:t>
      </w:r>
      <w:r>
        <w:t>. настоящего Договора.</w:t>
      </w:r>
    </w:p>
    <w:p w14:paraId="29976799" w14:textId="77777777" w:rsidR="005743E2" w:rsidRDefault="005743E2" w:rsidP="0021570C">
      <w:pPr>
        <w:tabs>
          <w:tab w:val="left" w:pos="567"/>
        </w:tabs>
        <w:spacing w:line="264" w:lineRule="auto"/>
        <w:jc w:val="both"/>
      </w:pPr>
      <w:r>
        <w:tab/>
        <w:t>4.2.5. Гарантировать Заказчику передачу полученных по Договору результатов, не нарушающих исключительных прав других лиц.</w:t>
      </w:r>
    </w:p>
    <w:p w14:paraId="306E33EC" w14:textId="77777777" w:rsidR="005743E2" w:rsidRPr="00CE3611" w:rsidRDefault="005743E2" w:rsidP="0021570C">
      <w:pPr>
        <w:tabs>
          <w:tab w:val="left" w:pos="540"/>
          <w:tab w:val="left" w:pos="567"/>
        </w:tabs>
        <w:spacing w:line="264" w:lineRule="auto"/>
        <w:jc w:val="both"/>
      </w:pPr>
      <w:r>
        <w:tab/>
      </w:r>
      <w:r w:rsidRPr="00CE3611">
        <w:t>4.2.6. Соблюдать конфиденциальность сведений, относящихся к предмету Договора, ходу его исполнения и полученным результатам.</w:t>
      </w:r>
    </w:p>
    <w:p w14:paraId="0ECAA853" w14:textId="77777777" w:rsidR="005743E2" w:rsidRDefault="005743E2" w:rsidP="0021570C">
      <w:pPr>
        <w:tabs>
          <w:tab w:val="left" w:pos="540"/>
          <w:tab w:val="left" w:pos="567"/>
        </w:tabs>
        <w:spacing w:line="264" w:lineRule="auto"/>
        <w:jc w:val="both"/>
      </w:pPr>
      <w:r>
        <w:tab/>
      </w:r>
      <w:r w:rsidRPr="00393E65">
        <w:t>4.2.</w:t>
      </w:r>
      <w:r>
        <w:t>7</w:t>
      </w:r>
      <w:r w:rsidRPr="00393E65">
        <w:t xml:space="preserve">. Соблюдать законные права третьих лиц на принадлежащие им и используемые при </w:t>
      </w:r>
      <w:r w:rsidRPr="00A144FA">
        <w:t>выполнении работ объекты интеллектуальной собственности.</w:t>
      </w:r>
    </w:p>
    <w:p w14:paraId="0FA8257D" w14:textId="77777777" w:rsidR="005743E2" w:rsidRDefault="005743E2" w:rsidP="0021570C">
      <w:pPr>
        <w:keepNext/>
        <w:tabs>
          <w:tab w:val="left" w:pos="567"/>
        </w:tabs>
        <w:spacing w:line="264" w:lineRule="auto"/>
        <w:jc w:val="both"/>
        <w:rPr>
          <w:b/>
        </w:rPr>
      </w:pPr>
      <w:r w:rsidRPr="00497BC4">
        <w:rPr>
          <w:b/>
        </w:rPr>
        <w:tab/>
      </w:r>
      <w:r>
        <w:rPr>
          <w:b/>
        </w:rPr>
        <w:t>4.3. Заказчик вправе:</w:t>
      </w:r>
    </w:p>
    <w:p w14:paraId="40B2DBC4" w14:textId="77777777" w:rsidR="005743E2" w:rsidRDefault="005743E2" w:rsidP="0021570C">
      <w:pPr>
        <w:tabs>
          <w:tab w:val="left" w:pos="540"/>
          <w:tab w:val="left" w:pos="567"/>
        </w:tabs>
        <w:spacing w:line="264" w:lineRule="auto"/>
        <w:jc w:val="both"/>
      </w:pPr>
      <w:r>
        <w:rPr>
          <w:b/>
        </w:rPr>
        <w:tab/>
      </w:r>
      <w:r>
        <w:rPr>
          <w:b/>
        </w:rPr>
        <w:tab/>
      </w:r>
      <w:r>
        <w:t>4.3.1. В любое время проверять ход и качество работы, выполняемой Исполнителем, не вмешиваясь в его деятельность.</w:t>
      </w:r>
    </w:p>
    <w:p w14:paraId="28A5C040" w14:textId="77777777" w:rsidR="005743E2" w:rsidRDefault="005743E2" w:rsidP="0021570C">
      <w:pPr>
        <w:tabs>
          <w:tab w:val="left" w:pos="567"/>
        </w:tabs>
        <w:spacing w:line="264" w:lineRule="auto"/>
        <w:jc w:val="both"/>
      </w:pPr>
      <w:r w:rsidRPr="005841AF">
        <w:tab/>
        <w:t xml:space="preserve">4.3.2. Отказаться от исполнения Договора в любое время до сдачи ему результата работ, уплатив </w:t>
      </w:r>
      <w:proofErr w:type="gramStart"/>
      <w:r w:rsidRPr="005841AF">
        <w:t>Исполнителю</w:t>
      </w:r>
      <w:proofErr w:type="gramEnd"/>
      <w:r w:rsidRPr="005841AF">
        <w:t xml:space="preserve"> часть установленной цены пропорционально части работы, выполненной </w:t>
      </w:r>
      <w:r w:rsidRPr="005841AF">
        <w:lastRenderedPageBreak/>
        <w:t xml:space="preserve">до получения извещения об отказе Заказчика от исполнения Договора. Заказчик также обязан возместить </w:t>
      </w:r>
      <w:r>
        <w:t xml:space="preserve">Исполнителю </w:t>
      </w:r>
      <w:r w:rsidRPr="005841AF">
        <w:t>убытки, пр</w:t>
      </w:r>
      <w:r>
        <w:t>ичиненные прекращением Договора</w:t>
      </w:r>
      <w:r w:rsidRPr="005841AF">
        <w:t>, в пределах разницы между ценой, определенной за всю работу, и частью цены, выплаченной за выполненную работу.</w:t>
      </w:r>
    </w:p>
    <w:p w14:paraId="79CD2D1D" w14:textId="77777777" w:rsidR="005743E2" w:rsidRDefault="005743E2" w:rsidP="0021570C">
      <w:pPr>
        <w:tabs>
          <w:tab w:val="left" w:pos="567"/>
        </w:tabs>
        <w:spacing w:line="264" w:lineRule="auto"/>
        <w:jc w:val="both"/>
        <w:rPr>
          <w:b/>
        </w:rPr>
      </w:pPr>
      <w:r>
        <w:rPr>
          <w:b/>
        </w:rPr>
        <w:tab/>
        <w:t>4.4. Заказчик обязан:</w:t>
      </w:r>
    </w:p>
    <w:p w14:paraId="4F48B7E2" w14:textId="77777777" w:rsidR="00C2226B" w:rsidRDefault="00163053" w:rsidP="0021570C">
      <w:pPr>
        <w:tabs>
          <w:tab w:val="left" w:pos="567"/>
        </w:tabs>
        <w:spacing w:line="264" w:lineRule="auto"/>
        <w:jc w:val="both"/>
      </w:pPr>
      <w:r>
        <w:tab/>
      </w:r>
      <w:r w:rsidR="00C2226B">
        <w:t>4.4.1. Передать Исполнителю необходимую для выполнения работы информацию.</w:t>
      </w:r>
    </w:p>
    <w:p w14:paraId="33C326CE" w14:textId="77777777" w:rsidR="007A5417" w:rsidRDefault="007A5417" w:rsidP="0021570C">
      <w:pPr>
        <w:tabs>
          <w:tab w:val="left" w:pos="567"/>
        </w:tabs>
        <w:spacing w:line="264" w:lineRule="auto"/>
        <w:jc w:val="both"/>
      </w:pPr>
      <w:r>
        <w:tab/>
        <w:t>4.4.2. Принять результаты выполненной работы в соответствии с п. 3 настоящего Договора.</w:t>
      </w:r>
    </w:p>
    <w:p w14:paraId="60B46E2C" w14:textId="77777777" w:rsidR="007A5417" w:rsidRPr="00083229" w:rsidRDefault="007A5417" w:rsidP="0021570C">
      <w:pPr>
        <w:tabs>
          <w:tab w:val="left" w:pos="567"/>
        </w:tabs>
        <w:spacing w:line="264" w:lineRule="auto"/>
        <w:jc w:val="both"/>
      </w:pPr>
      <w:r w:rsidRPr="00497BC4">
        <w:tab/>
      </w:r>
      <w:r>
        <w:t xml:space="preserve">4.4.3. В случаях, предусмотренных в п. 3.5. настоящего Договора, </w:t>
      </w:r>
      <w:proofErr w:type="gramStart"/>
      <w:r>
        <w:t>оплатить стоимость работ</w:t>
      </w:r>
      <w:proofErr w:type="gramEnd"/>
      <w:r>
        <w:t>, проведенных до выявления невозможности получить предусмотренные Договором результаты, но не свыше соответствующей части цены работ, указанной в Договоре.</w:t>
      </w:r>
    </w:p>
    <w:p w14:paraId="04F376D0" w14:textId="77777777" w:rsidR="007A5417" w:rsidRPr="00CE3611" w:rsidRDefault="007A5417" w:rsidP="0021570C">
      <w:pPr>
        <w:tabs>
          <w:tab w:val="left" w:pos="567"/>
        </w:tabs>
        <w:spacing w:line="264" w:lineRule="auto"/>
        <w:jc w:val="both"/>
      </w:pPr>
      <w:r w:rsidRPr="00497BC4">
        <w:tab/>
      </w:r>
      <w:r w:rsidRPr="00CE3611">
        <w:t>4.4.4. Своевременно оплатить выполненные работы.</w:t>
      </w:r>
    </w:p>
    <w:p w14:paraId="0B21C176" w14:textId="77777777" w:rsidR="007A5417" w:rsidRPr="00CE3611" w:rsidRDefault="007A5417" w:rsidP="0021570C">
      <w:pPr>
        <w:tabs>
          <w:tab w:val="left" w:pos="567"/>
        </w:tabs>
        <w:spacing w:line="264" w:lineRule="auto"/>
        <w:jc w:val="both"/>
      </w:pPr>
      <w:r w:rsidRPr="00CE3611">
        <w:tab/>
        <w:t>4.4.5. Соблюдать конфиденциальность сведений, относящихся к предмету Договора, ходу его исполнения и полученным результатам.</w:t>
      </w:r>
    </w:p>
    <w:p w14:paraId="290792AD" w14:textId="77777777" w:rsidR="002674F8" w:rsidRDefault="002674F8" w:rsidP="007A5417">
      <w:pPr>
        <w:spacing w:before="240" w:after="120"/>
        <w:jc w:val="center"/>
        <w:rPr>
          <w:b/>
        </w:rPr>
      </w:pPr>
      <w:r>
        <w:rPr>
          <w:b/>
        </w:rPr>
        <w:t>5. П</w:t>
      </w:r>
      <w:r w:rsidR="00445AD0">
        <w:rPr>
          <w:b/>
        </w:rPr>
        <w:t>РАВА СТОРОН НА РЕЗУЛЬТАТЫ РАБОТ</w:t>
      </w:r>
    </w:p>
    <w:p w14:paraId="2292C347" w14:textId="77777777" w:rsidR="00DA1206" w:rsidRPr="00CE3611" w:rsidRDefault="002674F8" w:rsidP="0021570C">
      <w:pPr>
        <w:pStyle w:val="a5"/>
        <w:spacing w:line="264" w:lineRule="auto"/>
      </w:pPr>
      <w:r w:rsidRPr="00CE3611">
        <w:t xml:space="preserve">5.1. </w:t>
      </w:r>
      <w:r w:rsidR="00DA1206" w:rsidRPr="00CE3611">
        <w:t xml:space="preserve">Все полученные при выполнении НИР результаты, </w:t>
      </w:r>
      <w:r w:rsidR="00CE3611">
        <w:t xml:space="preserve">а также </w:t>
      </w:r>
      <w:r w:rsidR="00DA1206" w:rsidRPr="00CE3611">
        <w:t>исп</w:t>
      </w:r>
      <w:r w:rsidR="00E41F51">
        <w:t xml:space="preserve">ользованные при выполнении НИР </w:t>
      </w:r>
      <w:r w:rsidR="00DA1206" w:rsidRPr="00CE3611">
        <w:t>объекты интеллектуальной собственности</w:t>
      </w:r>
      <w:r w:rsidR="00993EAE" w:rsidRPr="00993EAE">
        <w:t xml:space="preserve"> </w:t>
      </w:r>
      <w:r w:rsidR="00993EAE">
        <w:t xml:space="preserve">согласно п. </w:t>
      </w:r>
      <w:r w:rsidR="00A774A2">
        <w:t>4.</w:t>
      </w:r>
      <w:r w:rsidR="00993EAE">
        <w:t>2.2</w:t>
      </w:r>
      <w:r w:rsidR="00A774A2">
        <w:t>. Договора</w:t>
      </w:r>
      <w:r w:rsidR="00DA1206" w:rsidRPr="00CE3611">
        <w:t>, подлежат отражению в отчетной документации</w:t>
      </w:r>
      <w:r w:rsidR="008D4E46">
        <w:t>, предусмотренной п. 3.1., 3.2.</w:t>
      </w:r>
      <w:r w:rsidR="00552C55" w:rsidRPr="00CE3611">
        <w:t xml:space="preserve"> Договора</w:t>
      </w:r>
      <w:r w:rsidR="00DA1206" w:rsidRPr="00CE3611">
        <w:t>.</w:t>
      </w:r>
    </w:p>
    <w:p w14:paraId="735A38C2" w14:textId="7AE75F14" w:rsidR="003D5861" w:rsidRPr="00951B1B" w:rsidRDefault="00DA1206" w:rsidP="0021570C">
      <w:pPr>
        <w:pStyle w:val="a5"/>
        <w:spacing w:line="264" w:lineRule="auto"/>
      </w:pPr>
      <w:r w:rsidRPr="00CE3611">
        <w:t xml:space="preserve">5.2. </w:t>
      </w:r>
      <w:r w:rsidR="00EC71E6">
        <w:t xml:space="preserve">В течение </w:t>
      </w:r>
      <w:r w:rsidR="000331BC" w:rsidRPr="009C3650">
        <w:rPr>
          <w:b/>
          <w:highlight w:val="green"/>
        </w:rPr>
        <w:t>пяти</w:t>
      </w:r>
      <w:r w:rsidR="00EC71E6" w:rsidRPr="009C3650">
        <w:rPr>
          <w:b/>
          <w:highlight w:val="green"/>
        </w:rPr>
        <w:t xml:space="preserve"> лет</w:t>
      </w:r>
      <w:r w:rsidR="00EC71E6">
        <w:t xml:space="preserve"> </w:t>
      </w:r>
      <w:r w:rsidR="003D5861">
        <w:t xml:space="preserve">Заказчик вправе использовать результаты НИР любым способом, а Исполнитель – только с </w:t>
      </w:r>
      <w:r w:rsidR="003D5861" w:rsidRPr="009C3650">
        <w:rPr>
          <w:highlight w:val="green"/>
        </w:rPr>
        <w:t>пи</w:t>
      </w:r>
      <w:r w:rsidR="00F9092D" w:rsidRPr="009C3650">
        <w:rPr>
          <w:highlight w:val="green"/>
        </w:rPr>
        <w:t>сьменного</w:t>
      </w:r>
      <w:r w:rsidR="00F9092D">
        <w:t xml:space="preserve"> разрешения Заказчика.</w:t>
      </w:r>
      <w:r w:rsidR="00EC71E6">
        <w:t xml:space="preserve"> </w:t>
      </w:r>
      <w:r w:rsidR="00951B1B">
        <w:t>По истечении указанного срока результаты НИР теряют исключительный статус и предоставляются Исполнителем для использования без ограничений с обязательной ссылкой на источник их получения</w:t>
      </w:r>
      <w:r w:rsidR="00C15111">
        <w:t>.</w:t>
      </w:r>
    </w:p>
    <w:p w14:paraId="67404CA1" w14:textId="77777777" w:rsidR="00F9092D" w:rsidRDefault="00F9092D" w:rsidP="0021570C">
      <w:pPr>
        <w:pStyle w:val="a5"/>
        <w:spacing w:line="264" w:lineRule="auto"/>
      </w:pPr>
      <w:r w:rsidRPr="00CE3611">
        <w:t xml:space="preserve">В случае выявления в </w:t>
      </w:r>
      <w:r>
        <w:t xml:space="preserve">результате выполнения НИР признаков способного к правовой охране объекта интеллектуальной собственности, дальнейший порядок использования результатов НИР определяется на основании отдельного договора, заключаемого сторонами после оформления Исполнителем прав на созданный объект </w:t>
      </w:r>
      <w:r w:rsidRPr="008F24FF">
        <w:t>(</w:t>
      </w:r>
      <w:r>
        <w:t>п. 5.6. настоящего Договора</w:t>
      </w:r>
      <w:r w:rsidRPr="008F24FF">
        <w:t>)</w:t>
      </w:r>
      <w:r>
        <w:t>.</w:t>
      </w:r>
    </w:p>
    <w:p w14:paraId="28C8BAE5" w14:textId="77777777" w:rsidR="00F9092D" w:rsidRPr="0021570C" w:rsidRDefault="00F9092D" w:rsidP="0021570C">
      <w:pPr>
        <w:pStyle w:val="a5"/>
        <w:spacing w:line="264" w:lineRule="auto"/>
      </w:pPr>
      <w:r w:rsidRPr="0021570C">
        <w:t xml:space="preserve">5.3. </w:t>
      </w:r>
      <w:r w:rsidRPr="006175ED">
        <w:t>В случае выявления признаков способного к правовой охране в качестве объекта интеллектуальной собственности результата НИР Исполнитель обяз</w:t>
      </w:r>
      <w:r>
        <w:t>ан</w:t>
      </w:r>
      <w:r w:rsidRPr="006175ED">
        <w:t xml:space="preserve"> п</w:t>
      </w:r>
      <w:r w:rsidRPr="0021570C">
        <w:t>роводить патентные исследования.</w:t>
      </w:r>
    </w:p>
    <w:p w14:paraId="37B6A714" w14:textId="77777777" w:rsidR="00F9092D" w:rsidRPr="006175ED" w:rsidRDefault="00F9092D" w:rsidP="0021570C">
      <w:pPr>
        <w:pStyle w:val="a5"/>
        <w:spacing w:line="264" w:lineRule="auto"/>
      </w:pPr>
      <w:r w:rsidRPr="0021570C">
        <w:t xml:space="preserve">5.4. </w:t>
      </w:r>
      <w:r w:rsidRPr="009D765C">
        <w:t>Правообладателем</w:t>
      </w:r>
      <w:r w:rsidRPr="0021570C">
        <w:t xml:space="preserve"> </w:t>
      </w:r>
      <w:r w:rsidRPr="006175ED">
        <w:t xml:space="preserve">объектов интеллектуальной собственности, созданных в результате выполнения НИР, является Исполнитель. </w:t>
      </w:r>
    </w:p>
    <w:p w14:paraId="75347378" w14:textId="77777777" w:rsidR="00F9092D" w:rsidRPr="006175ED" w:rsidRDefault="00F9092D" w:rsidP="0021570C">
      <w:pPr>
        <w:pStyle w:val="a5"/>
        <w:spacing w:line="264" w:lineRule="auto"/>
      </w:pPr>
      <w:r w:rsidRPr="006175ED">
        <w:t>5.5. Исполнитель обязан выплачивать авторам созданного объекта интеллектуальной собственности вознаграждение в соответствии с законодательством Российской Федерации.</w:t>
      </w:r>
    </w:p>
    <w:p w14:paraId="783EAE30" w14:textId="77777777" w:rsidR="00F9092D" w:rsidRDefault="00F9092D" w:rsidP="0021570C">
      <w:pPr>
        <w:pStyle w:val="a5"/>
        <w:spacing w:line="264" w:lineRule="auto"/>
      </w:pPr>
      <w:r w:rsidRPr="006175ED">
        <w:t xml:space="preserve">5.6. После оформления </w:t>
      </w:r>
      <w:r>
        <w:t xml:space="preserve">прав </w:t>
      </w:r>
      <w:r w:rsidRPr="006175ED">
        <w:t xml:space="preserve">на созданный в процессе выполнения НИР объект интеллектуальной собственности Исполнитель обязан уведомить Заказчика об оформлении </w:t>
      </w:r>
      <w:r>
        <w:t xml:space="preserve">указанных </w:t>
      </w:r>
      <w:r w:rsidRPr="006175ED">
        <w:t xml:space="preserve">прав </w:t>
      </w:r>
      <w:r>
        <w:t xml:space="preserve">на объект </w:t>
      </w:r>
      <w:r w:rsidRPr="006175ED">
        <w:t xml:space="preserve">и </w:t>
      </w:r>
      <w:r>
        <w:t xml:space="preserve">при </w:t>
      </w:r>
      <w:r w:rsidRPr="006175ED">
        <w:t>необходимости заключи</w:t>
      </w:r>
      <w:r>
        <w:t xml:space="preserve">ть договор, предусматривающий </w:t>
      </w:r>
      <w:r w:rsidRPr="006175ED">
        <w:t>дальнейш</w:t>
      </w:r>
      <w:r>
        <w:t>ий</w:t>
      </w:r>
      <w:r w:rsidRPr="006175ED">
        <w:t xml:space="preserve"> поряд</w:t>
      </w:r>
      <w:r>
        <w:t>о</w:t>
      </w:r>
      <w:r w:rsidRPr="006175ED">
        <w:t>к</w:t>
      </w:r>
      <w:r>
        <w:t xml:space="preserve"> использования результатов НИР.</w:t>
      </w:r>
    </w:p>
    <w:p w14:paraId="17AD6159" w14:textId="77777777" w:rsidR="00F9092D" w:rsidRPr="006175ED" w:rsidRDefault="00F9092D" w:rsidP="0021570C">
      <w:pPr>
        <w:pStyle w:val="a5"/>
        <w:spacing w:line="264" w:lineRule="auto"/>
      </w:pPr>
      <w:r w:rsidRPr="006175ED">
        <w:t>5.7. В</w:t>
      </w:r>
      <w:r>
        <w:t>опросы распределения прав на охраноспособные усовершенст</w:t>
      </w:r>
      <w:r w:rsidRPr="006175ED">
        <w:t>вования и улучш</w:t>
      </w:r>
      <w:r>
        <w:t>ения объектов интеллектуальной деятельности, создаваемые по и</w:t>
      </w:r>
      <w:r w:rsidRPr="006175ED">
        <w:t>стечени</w:t>
      </w:r>
      <w:r>
        <w:t>ю</w:t>
      </w:r>
      <w:r w:rsidRPr="006175ED">
        <w:t xml:space="preserve"> срока действия настоящего Договора, </w:t>
      </w:r>
      <w:r>
        <w:t xml:space="preserve">регулируются на основании отдельно </w:t>
      </w:r>
      <w:r w:rsidRPr="006175ED">
        <w:t xml:space="preserve">заключенного </w:t>
      </w:r>
      <w:r>
        <w:t>д</w:t>
      </w:r>
      <w:r w:rsidRPr="006175ED">
        <w:t>оговора.</w:t>
      </w:r>
    </w:p>
    <w:p w14:paraId="717C5B30" w14:textId="77777777" w:rsidR="0021570C" w:rsidRPr="00681DD5" w:rsidRDefault="0021570C" w:rsidP="0021570C">
      <w:pPr>
        <w:keepNext/>
        <w:spacing w:before="240" w:after="120"/>
        <w:jc w:val="center"/>
        <w:rPr>
          <w:b/>
          <w:noProof/>
        </w:rPr>
      </w:pPr>
      <w:r>
        <w:rPr>
          <w:b/>
          <w:noProof/>
        </w:rPr>
        <w:t>6</w:t>
      </w:r>
      <w:r w:rsidRPr="00681DD5">
        <w:rPr>
          <w:b/>
          <w:noProof/>
        </w:rPr>
        <w:t xml:space="preserve">. </w:t>
      </w:r>
      <w:r>
        <w:rPr>
          <w:b/>
        </w:rPr>
        <w:t>УСЛОВИЯ</w:t>
      </w:r>
      <w:r>
        <w:rPr>
          <w:b/>
          <w:noProof/>
        </w:rPr>
        <w:t xml:space="preserve"> КОНФИДЕНЦИАЛЬНОСТИ</w:t>
      </w:r>
    </w:p>
    <w:p w14:paraId="4AC321B2" w14:textId="77777777" w:rsidR="0021570C" w:rsidRPr="00352CBE" w:rsidRDefault="0021570C" w:rsidP="0021570C">
      <w:pPr>
        <w:pStyle w:val="a5"/>
        <w:spacing w:line="264" w:lineRule="auto"/>
      </w:pPr>
      <w:r w:rsidRPr="000B6D8C">
        <w:t>6.1. Стороны обязуются обеспечить конфиденциальность сведений, относящихся к предмету настоящего Договора,  ходу  его исполнения и полученным результатам.</w:t>
      </w:r>
    </w:p>
    <w:p w14:paraId="3AF07AD0" w14:textId="77777777" w:rsidR="0021570C" w:rsidRPr="00241290" w:rsidRDefault="0021570C" w:rsidP="0021570C">
      <w:pPr>
        <w:pStyle w:val="a5"/>
        <w:spacing w:line="264" w:lineRule="auto"/>
      </w:pPr>
      <w:r w:rsidRPr="000B6D8C">
        <w:t>Указанные сведения предназначены исключительно для сторон и не м</w:t>
      </w:r>
      <w:r>
        <w:t xml:space="preserve">огут быть полностью (частично) переданы (опубликованы, разглашены) </w:t>
      </w:r>
      <w:r w:rsidRPr="000B6D8C">
        <w:t>третьим лицам или использов</w:t>
      </w:r>
      <w:r>
        <w:t xml:space="preserve">аны каким-либо иным способом с участием третьих </w:t>
      </w:r>
      <w:r w:rsidRPr="000B6D8C">
        <w:t>лиц без согласия сторон.</w:t>
      </w:r>
    </w:p>
    <w:p w14:paraId="36A44C8A" w14:textId="77777777" w:rsidR="0021570C" w:rsidRPr="000B6D8C" w:rsidRDefault="0021570C" w:rsidP="0021570C">
      <w:pPr>
        <w:pStyle w:val="a5"/>
        <w:spacing w:line="264" w:lineRule="auto"/>
      </w:pPr>
      <w:r w:rsidRPr="000B6D8C">
        <w:lastRenderedPageBreak/>
        <w:t xml:space="preserve">Условия конфиденциальности, состав и объем сведений, признаваемых конфиденциальными, а также срок </w:t>
      </w:r>
      <w:r>
        <w:t xml:space="preserve">их неразглашения определяются </w:t>
      </w:r>
      <w:r w:rsidRPr="000B6D8C">
        <w:t>настоящим Договором и при необходимости оформляются приложением  к настоящему Договору.</w:t>
      </w:r>
    </w:p>
    <w:p w14:paraId="58190ED7" w14:textId="77777777" w:rsidR="0021570C" w:rsidRDefault="0021570C" w:rsidP="0021570C">
      <w:pPr>
        <w:pStyle w:val="a5"/>
        <w:spacing w:line="264" w:lineRule="auto"/>
      </w:pPr>
      <w:r>
        <w:t>6.2. Результаты НИР не могут быть переданы Исполнителем третьим лицам или опубликованы без разрешения Заказчика.</w:t>
      </w:r>
    </w:p>
    <w:p w14:paraId="545B3D99" w14:textId="77777777" w:rsidR="00744D82" w:rsidRPr="00B23298" w:rsidRDefault="00744D82" w:rsidP="00744D82">
      <w:pPr>
        <w:spacing w:before="240" w:after="120"/>
        <w:jc w:val="center"/>
        <w:rPr>
          <w:b/>
        </w:rPr>
      </w:pPr>
      <w:r w:rsidRPr="00B23298">
        <w:rPr>
          <w:b/>
        </w:rPr>
        <w:t>7. АНТИКОРРУПЦИОННЫЕ ТРЕБОВАНИЯ.</w:t>
      </w:r>
    </w:p>
    <w:p w14:paraId="4B56FB36" w14:textId="77777777" w:rsidR="00744D82" w:rsidRPr="00B23298" w:rsidRDefault="0021570C" w:rsidP="0021570C">
      <w:pPr>
        <w:pStyle w:val="a5"/>
        <w:spacing w:line="264" w:lineRule="auto"/>
      </w:pPr>
      <w:r w:rsidRPr="00B23298">
        <w:t>7</w:t>
      </w:r>
      <w:r w:rsidR="00744D82" w:rsidRPr="00B23298">
        <w:t>.1. Каждая Сторона принимает на себя обязательство перед другой Стороной основываться на положениях лучших международных антикоррупционных практик во всех сферах своей деятельности, в том числе в отношении любых услуг, оказываемых от ее имени третьими лицами.</w:t>
      </w:r>
    </w:p>
    <w:p w14:paraId="62F01E48" w14:textId="77777777" w:rsidR="00744D82" w:rsidRPr="00B23298" w:rsidRDefault="0021570C" w:rsidP="0021570C">
      <w:pPr>
        <w:pStyle w:val="a5"/>
        <w:spacing w:line="264" w:lineRule="auto"/>
      </w:pPr>
      <w:r w:rsidRPr="00B23298">
        <w:t>7</w:t>
      </w:r>
      <w:r w:rsidR="00744D82" w:rsidRPr="00B23298">
        <w:t xml:space="preserve">.2. Каждая Сторона гарантирует, что она реализует антикоррупционную политику и иные контрольные процедуры, и методики, направленные на противодействие и предотвращение нарушения применимого антикоррупционного законодательства со своей стороны и со стороны своих Связанных Лиц, а также обязуется действовать соответствующим образом в течение всего срока действия настоящего Договора. Для целей настоящего статьи под Связанным Лицом подразумевается любое лицо (включая директоров, служащих, сотрудников, агентов, представителей или иных посредников), которое выполняет поручения или оказывает услуги </w:t>
      </w:r>
      <w:proofErr w:type="gramStart"/>
      <w:r w:rsidR="00744D82" w:rsidRPr="00B23298">
        <w:t>для</w:t>
      </w:r>
      <w:proofErr w:type="gramEnd"/>
      <w:r w:rsidR="00744D82" w:rsidRPr="00B23298">
        <w:t xml:space="preserve"> или </w:t>
      </w:r>
      <w:proofErr w:type="gramStart"/>
      <w:r w:rsidR="00744D82" w:rsidRPr="00B23298">
        <w:t>от</w:t>
      </w:r>
      <w:proofErr w:type="gramEnd"/>
      <w:r w:rsidR="00744D82" w:rsidRPr="00B23298">
        <w:t xml:space="preserve"> имени Стороны (во время выполнения таких поручений, оказания таких услуг или осуществления иных действий в таком качестве).</w:t>
      </w:r>
    </w:p>
    <w:p w14:paraId="30C69DED" w14:textId="77777777" w:rsidR="00744D82" w:rsidRPr="00B23298" w:rsidRDefault="0021570C" w:rsidP="0021570C">
      <w:pPr>
        <w:pStyle w:val="a5"/>
        <w:spacing w:line="264" w:lineRule="auto"/>
      </w:pPr>
      <w:r w:rsidRPr="00B23298">
        <w:t>7</w:t>
      </w:r>
      <w:r w:rsidR="00744D82" w:rsidRPr="00B23298">
        <w:t xml:space="preserve">.3. </w:t>
      </w:r>
      <w:proofErr w:type="gramStart"/>
      <w:r w:rsidR="00744D82" w:rsidRPr="00B23298">
        <w:t>Каждая Сторона гарантирует, что до или на дату вступления в силу настоящего Договора ни она, ни ее Связанные Лица не предлагали, не обещали, не давали, не одобряли, не требовали и не принимали какие-либо незаконные материальные выплаты или иные выгоды (и не подразумевали, что любые подобные действия будут или могут быть совершены в будущем), связанные каким-либо образом с настоящим Договором.</w:t>
      </w:r>
      <w:proofErr w:type="gramEnd"/>
      <w:r w:rsidR="00744D82" w:rsidRPr="00B23298">
        <w:t xml:space="preserve"> Каждая Сторона также гарантирует, что предприняла разумные меры для предотвращения подобных действий со стороны своих Связанных Лиц, иных подрядчиков, агентов либо третьих лиц, контролируемых Стороною.</w:t>
      </w:r>
    </w:p>
    <w:p w14:paraId="4EA56AE8" w14:textId="77777777" w:rsidR="00744D82" w:rsidRPr="0021570C" w:rsidRDefault="0021570C" w:rsidP="0021570C">
      <w:pPr>
        <w:pStyle w:val="a5"/>
        <w:spacing w:line="264" w:lineRule="auto"/>
      </w:pPr>
      <w:r w:rsidRPr="00B23298">
        <w:t>7</w:t>
      </w:r>
      <w:r w:rsidR="00744D82" w:rsidRPr="00B23298">
        <w:t xml:space="preserve">.4. </w:t>
      </w:r>
      <w:proofErr w:type="gramStart"/>
      <w:r w:rsidR="00744D82" w:rsidRPr="00B23298">
        <w:t>Каждая Сторона гарантирует и обязуется обеспечивать, что в течение срока действия настоящего Договора данная Сторона, а также ее директора, должностные лица, сотрудники, не будут нарушать (и, насколько это юридически возможно, обеспечит, чтобы ее Связанные Лица не нарушали) применимое антикоррупционное законодательство, а также не будут совершать каких-либо действий, указанных в п. 6.3 выше.</w:t>
      </w:r>
      <w:proofErr w:type="gramEnd"/>
    </w:p>
    <w:p w14:paraId="3B033001" w14:textId="77777777" w:rsidR="007A5417" w:rsidRDefault="0021570C" w:rsidP="007A5417">
      <w:pPr>
        <w:spacing w:before="240" w:after="120"/>
        <w:jc w:val="center"/>
      </w:pPr>
      <w:r>
        <w:rPr>
          <w:b/>
        </w:rPr>
        <w:t>8</w:t>
      </w:r>
      <w:r w:rsidR="007A5417">
        <w:rPr>
          <w:b/>
        </w:rPr>
        <w:t>. ОТВЕТСТВЕННОСТЬ СТОРОН</w:t>
      </w:r>
    </w:p>
    <w:p w14:paraId="04557B85" w14:textId="77777777" w:rsidR="007A5417" w:rsidRDefault="0021570C" w:rsidP="0021570C">
      <w:pPr>
        <w:pStyle w:val="a5"/>
        <w:spacing w:line="264" w:lineRule="auto"/>
      </w:pPr>
      <w:r>
        <w:t>8</w:t>
      </w:r>
      <w:r w:rsidR="007A5417">
        <w:t>.1. Исполнитель несет ответственность перед Заказчиком за нарушение Договора, если не докажет, что такое нарушение произошло не по вине Исполнителя.</w:t>
      </w:r>
    </w:p>
    <w:p w14:paraId="5E705908" w14:textId="77777777" w:rsidR="007A5417" w:rsidRPr="000B6D8C" w:rsidRDefault="0021570C" w:rsidP="0021570C">
      <w:pPr>
        <w:pStyle w:val="a5"/>
        <w:spacing w:line="264" w:lineRule="auto"/>
      </w:pPr>
      <w:r>
        <w:t>8</w:t>
      </w:r>
      <w:r w:rsidR="007A5417" w:rsidRPr="000B6D8C">
        <w:t>.2. Исполнитель несет ответственность перед Заказчиком за действия третьих лиц, привлеченных Исполнителем для выполнения работ.</w:t>
      </w:r>
    </w:p>
    <w:p w14:paraId="17147F32" w14:textId="77777777" w:rsidR="007A5417" w:rsidRDefault="0021570C" w:rsidP="0021570C">
      <w:pPr>
        <w:pStyle w:val="a5"/>
        <w:spacing w:line="264" w:lineRule="auto"/>
      </w:pPr>
      <w:r>
        <w:t>8</w:t>
      </w:r>
      <w:r w:rsidR="007A5417" w:rsidRPr="000B6D8C">
        <w:t>.3. За невыполнение или ненадлежащее выполнение обязательств по настоящему договору</w:t>
      </w:r>
      <w:r w:rsidR="007A5417">
        <w:t xml:space="preserve"> Исполнитель и Заказчик несут ответственность в соответствии с действующим законодательством.</w:t>
      </w:r>
    </w:p>
    <w:p w14:paraId="08605B3D" w14:textId="77777777" w:rsidR="007A5417" w:rsidRPr="000B6D8C" w:rsidRDefault="0021570C" w:rsidP="0021570C">
      <w:pPr>
        <w:pStyle w:val="a5"/>
        <w:spacing w:line="264" w:lineRule="auto"/>
      </w:pPr>
      <w:r>
        <w:t>8</w:t>
      </w:r>
      <w:r w:rsidR="007A5417" w:rsidRPr="000B6D8C">
        <w:t>.4. Стороны не несут ответственности за полное или частичное неисполнение предусмотренных настоящим Договором обязательств, если такое неисполнение связано с обстоятельствами непреодолимой силы.</w:t>
      </w:r>
    </w:p>
    <w:p w14:paraId="7398DDDE" w14:textId="77777777" w:rsidR="00F9092D" w:rsidRPr="000B6D8C" w:rsidRDefault="0021570C" w:rsidP="0021570C">
      <w:pPr>
        <w:pStyle w:val="a5"/>
        <w:spacing w:line="264" w:lineRule="auto"/>
      </w:pPr>
      <w:r>
        <w:t>8</w:t>
      </w:r>
      <w:r w:rsidR="00F9092D" w:rsidRPr="000B6D8C">
        <w:t xml:space="preserve">.5. Сторона, для которой создалась невозможность исполнения обязательств по настоящему Договору вследствие обстоятельств непреодолимой силы, не позднее </w:t>
      </w:r>
      <w:r w:rsidR="00F9092D">
        <w:t>10</w:t>
      </w:r>
      <w:r w:rsidR="00F9092D" w:rsidRPr="000B6D8C">
        <w:t xml:space="preserve">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4A847C04" w14:textId="77777777" w:rsidR="00F9092D" w:rsidRPr="000B6D8C" w:rsidRDefault="0021570C" w:rsidP="0021570C">
      <w:pPr>
        <w:pStyle w:val="a5"/>
        <w:spacing w:line="264" w:lineRule="auto"/>
      </w:pPr>
      <w:r>
        <w:lastRenderedPageBreak/>
        <w:t>8</w:t>
      </w:r>
      <w:r w:rsidR="00F9092D" w:rsidRPr="000B6D8C">
        <w:t xml:space="preserve">.6. Если обстоятельства непреодолимой силы будут действовать свыше </w:t>
      </w:r>
      <w:r w:rsidR="00F9092D">
        <w:t>2</w:t>
      </w:r>
      <w:r w:rsidR="00F9092D" w:rsidRPr="000B6D8C">
        <w:t xml:space="preserve"> месяцев, то каждая из сторон вправе расторгнуть настоящий Договор, и в этом случае ни одна из сторон не вправе требовать возмещения убытков.</w:t>
      </w:r>
    </w:p>
    <w:p w14:paraId="579694B8" w14:textId="77777777" w:rsidR="00F9092D" w:rsidRDefault="0021570C" w:rsidP="0021570C">
      <w:pPr>
        <w:pStyle w:val="a5"/>
        <w:spacing w:line="264" w:lineRule="auto"/>
      </w:pPr>
      <w:r>
        <w:t>8</w:t>
      </w:r>
      <w:r w:rsidR="00F9092D" w:rsidRPr="000B6D8C">
        <w:t>.7.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w:t>
      </w:r>
      <w:r w:rsidR="00F9092D">
        <w:t>ласти Российской Федерации.</w:t>
      </w:r>
    </w:p>
    <w:p w14:paraId="59982A7D" w14:textId="3BA1E733" w:rsidR="00744D82" w:rsidRPr="009C3650" w:rsidRDefault="0021570C" w:rsidP="009C3650">
      <w:pPr>
        <w:pStyle w:val="a5"/>
        <w:spacing w:line="264" w:lineRule="auto"/>
      </w:pPr>
      <w:r w:rsidRPr="009C3650">
        <w:t>8</w:t>
      </w:r>
      <w:r w:rsidR="00744D82" w:rsidRPr="009C3650">
        <w:t>.8. В случае предоставления ненадлежащим образом оформленных актов выполненных работ, иных подтверждающих документов либо предъявления неверной суммы НДС, в результате чего Заказчик понесет реальный ущерб, Исполнитель обязан возместить причиненный Заказчику ущерб в полном объеме.</w:t>
      </w:r>
    </w:p>
    <w:p w14:paraId="3DA2EA0F" w14:textId="77777777" w:rsidR="00F9092D" w:rsidRDefault="0021570C" w:rsidP="007A5417">
      <w:pPr>
        <w:spacing w:before="240" w:after="120"/>
        <w:jc w:val="center"/>
        <w:rPr>
          <w:b/>
        </w:rPr>
      </w:pPr>
      <w:r>
        <w:rPr>
          <w:b/>
        </w:rPr>
        <w:t>9</w:t>
      </w:r>
      <w:r w:rsidR="00F9092D">
        <w:rPr>
          <w:b/>
        </w:rPr>
        <w:t>. СРОК ДЕЙСТВИЯ ДОГОВОРА</w:t>
      </w:r>
    </w:p>
    <w:p w14:paraId="2DFA0376" w14:textId="77777777" w:rsidR="00F9092D" w:rsidRDefault="0021570C" w:rsidP="0021570C">
      <w:pPr>
        <w:pStyle w:val="a5"/>
        <w:spacing w:line="264" w:lineRule="auto"/>
      </w:pPr>
      <w:r>
        <w:t>9</w:t>
      </w:r>
      <w:r w:rsidR="00F9092D">
        <w:t xml:space="preserve">.1. Настоящий договор вступает в </w:t>
      </w:r>
      <w:r w:rsidR="00F9092D" w:rsidRPr="0095608F">
        <w:t xml:space="preserve">силу </w:t>
      </w:r>
      <w:r w:rsidR="006F3AB5" w:rsidRPr="006F3AB5">
        <w:t xml:space="preserve">со дня подписания </w:t>
      </w:r>
      <w:r w:rsidR="00F9092D" w:rsidRPr="0095608F">
        <w:t>и действует</w:t>
      </w:r>
      <w:r w:rsidR="00F9092D">
        <w:t xml:space="preserve"> до выполнения сторонами своих обязательств по Договору.</w:t>
      </w:r>
    </w:p>
    <w:p w14:paraId="6B63A0AE" w14:textId="77777777" w:rsidR="00F9092D" w:rsidRPr="000B6D8C" w:rsidRDefault="0021570C" w:rsidP="007A5417">
      <w:pPr>
        <w:spacing w:before="240" w:after="120"/>
        <w:jc w:val="center"/>
        <w:rPr>
          <w:b/>
        </w:rPr>
      </w:pPr>
      <w:r>
        <w:rPr>
          <w:b/>
        </w:rPr>
        <w:t>10</w:t>
      </w:r>
      <w:r w:rsidR="00F9092D" w:rsidRPr="000B6D8C">
        <w:rPr>
          <w:b/>
        </w:rPr>
        <w:t>. ПОРЯДОК РАССМОТРЕНИЯ СПОРОВ</w:t>
      </w:r>
    </w:p>
    <w:p w14:paraId="681812BE" w14:textId="77777777" w:rsidR="00F9092D" w:rsidRPr="000B6D8C" w:rsidRDefault="0021570C" w:rsidP="0021570C">
      <w:pPr>
        <w:pStyle w:val="a5"/>
        <w:spacing w:line="264" w:lineRule="auto"/>
      </w:pPr>
      <w:r>
        <w:t>10</w:t>
      </w:r>
      <w:r w:rsidR="00F9092D" w:rsidRPr="000B6D8C">
        <w:t>.1. Споры и разногласия, которые могут возникнуть между сторонами при исполнении настоящего Договора, разрешаются путем переговоров.</w:t>
      </w:r>
    </w:p>
    <w:p w14:paraId="7E93F3A3" w14:textId="77777777" w:rsidR="00FA5589" w:rsidRPr="00497BC4" w:rsidRDefault="0021570C" w:rsidP="0021570C">
      <w:pPr>
        <w:pStyle w:val="a5"/>
        <w:spacing w:line="264" w:lineRule="auto"/>
      </w:pPr>
      <w:r>
        <w:t>10</w:t>
      </w:r>
      <w:r w:rsidR="009D04FF" w:rsidRPr="000B6D8C">
        <w:t xml:space="preserve">.2. В случае невозможности такого урегулирования разногласия подлежат рассмотрению в арбитражном суде Свердловской области в установленном законодательством Российской Федерации порядке. </w:t>
      </w:r>
    </w:p>
    <w:p w14:paraId="0CF6B4A5" w14:textId="77777777" w:rsidR="007F36C4" w:rsidRDefault="007F36C4" w:rsidP="00810361">
      <w:pPr>
        <w:keepNext/>
        <w:spacing w:before="240" w:after="120"/>
        <w:jc w:val="center"/>
      </w:pPr>
      <w:r>
        <w:rPr>
          <w:b/>
        </w:rPr>
        <w:t>1</w:t>
      </w:r>
      <w:r w:rsidR="0021570C">
        <w:rPr>
          <w:b/>
        </w:rPr>
        <w:t>1</w:t>
      </w:r>
      <w:r>
        <w:rPr>
          <w:b/>
        </w:rPr>
        <w:t>. ПРОЧИЕ УСЛОВИЯ</w:t>
      </w:r>
    </w:p>
    <w:p w14:paraId="2469314D" w14:textId="1AB7C4E0" w:rsidR="005743E2" w:rsidRDefault="0021570C" w:rsidP="001C7D43">
      <w:pPr>
        <w:pStyle w:val="a5"/>
        <w:spacing w:line="264" w:lineRule="auto"/>
      </w:pPr>
      <w:r>
        <w:t>11</w:t>
      </w:r>
      <w:r w:rsidR="005743E2">
        <w:t>.</w:t>
      </w:r>
      <w:r w:rsidR="000331BC">
        <w:t>1</w:t>
      </w:r>
      <w:r w:rsidR="005743E2">
        <w:t xml:space="preserve">. Настоящий договор составлен на русском языке на </w:t>
      </w:r>
      <w:r w:rsidR="000331BC" w:rsidRPr="009C3650">
        <w:rPr>
          <w:highlight w:val="green"/>
        </w:rPr>
        <w:t>6</w:t>
      </w:r>
      <w:r w:rsidR="005743E2" w:rsidRPr="009C3650">
        <w:rPr>
          <w:highlight w:val="green"/>
        </w:rPr>
        <w:t>-</w:t>
      </w:r>
      <w:r w:rsidR="00E41F51" w:rsidRPr="009C3650">
        <w:rPr>
          <w:highlight w:val="green"/>
        </w:rPr>
        <w:t>т</w:t>
      </w:r>
      <w:r w:rsidR="005743E2" w:rsidRPr="009C3650">
        <w:rPr>
          <w:highlight w:val="green"/>
        </w:rPr>
        <w:t>и (</w:t>
      </w:r>
      <w:r w:rsidR="000331BC" w:rsidRPr="009C3650">
        <w:rPr>
          <w:highlight w:val="green"/>
        </w:rPr>
        <w:t>шести</w:t>
      </w:r>
      <w:r w:rsidR="005743E2" w:rsidRPr="009C3650">
        <w:rPr>
          <w:highlight w:val="green"/>
        </w:rPr>
        <w:t>) страницах в 3-х (трех)</w:t>
      </w:r>
      <w:r w:rsidR="005743E2">
        <w:t xml:space="preserve"> идентичных экземплярах, имеющих одинаковую юридическую силу. Один экземпляр хранится у Заказчика, два - у Исполнителя.</w:t>
      </w:r>
    </w:p>
    <w:p w14:paraId="72951E3A" w14:textId="03DF2E87" w:rsidR="005743E2" w:rsidRDefault="005743E2" w:rsidP="001C7D43">
      <w:pPr>
        <w:pStyle w:val="a5"/>
        <w:spacing w:line="264" w:lineRule="auto"/>
      </w:pPr>
      <w:r>
        <w:t>1</w:t>
      </w:r>
      <w:r w:rsidR="0021570C">
        <w:t>1</w:t>
      </w:r>
      <w:r>
        <w:t>.</w:t>
      </w:r>
      <w:r w:rsidR="000331BC">
        <w:t>2</w:t>
      </w:r>
      <w:r>
        <w:t>. Все изменения и дополнения к настоящему договору действительны лишь в случае, если они составлены в письменном виде и подписаны сторонами.</w:t>
      </w:r>
    </w:p>
    <w:p w14:paraId="5DB58D4E" w14:textId="50A7766D" w:rsidR="005743E2" w:rsidRPr="00125F46" w:rsidRDefault="005743E2" w:rsidP="001C7D43">
      <w:pPr>
        <w:pStyle w:val="a5"/>
        <w:spacing w:line="264" w:lineRule="auto"/>
      </w:pPr>
      <w:r>
        <w:t>1</w:t>
      </w:r>
      <w:r w:rsidR="0021570C">
        <w:t>1</w:t>
      </w:r>
      <w:r>
        <w:t>.</w:t>
      </w:r>
      <w:r w:rsidR="000331BC">
        <w:t>3</w:t>
      </w:r>
      <w:r>
        <w:t>. В случаях, не предусмотренных настоящим договором, стороны руководствуются главой 38 ГК РФ и другим действующим законодательством.</w:t>
      </w:r>
    </w:p>
    <w:p w14:paraId="18FADB74" w14:textId="350DD11E" w:rsidR="005743E2" w:rsidRDefault="0021570C" w:rsidP="001C7D43">
      <w:pPr>
        <w:pStyle w:val="a5"/>
        <w:spacing w:line="264" w:lineRule="auto"/>
      </w:pPr>
      <w:r>
        <w:t>11</w:t>
      </w:r>
      <w:r w:rsidR="005743E2">
        <w:t>.</w:t>
      </w:r>
      <w:r w:rsidR="000331BC">
        <w:t>4</w:t>
      </w:r>
      <w:r w:rsidR="005743E2">
        <w:t>. В случаях, не предусмотренных настоящим договором, стороны руководствуются главой 38 ГК РФ и другим действующим законодательством.</w:t>
      </w:r>
    </w:p>
    <w:p w14:paraId="6AC1BD1E" w14:textId="0C165288" w:rsidR="005743E2" w:rsidRDefault="005743E2" w:rsidP="001C7D43">
      <w:pPr>
        <w:pStyle w:val="a5"/>
        <w:spacing w:line="264" w:lineRule="auto"/>
      </w:pPr>
      <w:r>
        <w:t>1</w:t>
      </w:r>
      <w:r w:rsidR="0021570C">
        <w:t>1</w:t>
      </w:r>
      <w:r>
        <w:t>.</w:t>
      </w:r>
      <w:r w:rsidR="000331BC">
        <w:t>5</w:t>
      </w:r>
      <w:r>
        <w:t>. К настоящему договору прилагается:</w:t>
      </w:r>
    </w:p>
    <w:p w14:paraId="258108C8" w14:textId="77777777" w:rsidR="005743E2" w:rsidRDefault="001C7D43" w:rsidP="001C7D43">
      <w:pPr>
        <w:pStyle w:val="a5"/>
        <w:spacing w:line="264" w:lineRule="auto"/>
      </w:pPr>
      <w:r>
        <w:t xml:space="preserve">- </w:t>
      </w:r>
      <w:r w:rsidR="005743E2" w:rsidRPr="001C7D43">
        <w:t>техническое задание</w:t>
      </w:r>
      <w:r w:rsidR="005743E2" w:rsidRPr="00DA5259">
        <w:t xml:space="preserve"> (Приложение №</w:t>
      </w:r>
      <w:r>
        <w:t xml:space="preserve"> </w:t>
      </w:r>
      <w:r w:rsidR="005743E2" w:rsidRPr="00DA5259">
        <w:t>1)</w:t>
      </w:r>
    </w:p>
    <w:p w14:paraId="623AB52C" w14:textId="77777777" w:rsidR="003D5861" w:rsidRDefault="001C7D43" w:rsidP="001C7D43">
      <w:pPr>
        <w:pStyle w:val="a5"/>
        <w:spacing w:line="264" w:lineRule="auto"/>
      </w:pPr>
      <w:r>
        <w:t xml:space="preserve">- </w:t>
      </w:r>
      <w:r w:rsidR="003D5861">
        <w:t>календарный план (Приложение №</w:t>
      </w:r>
      <w:r>
        <w:t xml:space="preserve"> </w:t>
      </w:r>
      <w:r w:rsidR="003D5861">
        <w:t>2)</w:t>
      </w:r>
    </w:p>
    <w:p w14:paraId="014554FF" w14:textId="0EAFE338" w:rsidR="003D5861" w:rsidRDefault="001C7D43" w:rsidP="001C7D43">
      <w:pPr>
        <w:pStyle w:val="a5"/>
        <w:spacing w:line="264" w:lineRule="auto"/>
      </w:pPr>
      <w:r>
        <w:t xml:space="preserve">- </w:t>
      </w:r>
      <w:r w:rsidR="003D5861">
        <w:t>протокол согласования цены (Приложение №</w:t>
      </w:r>
      <w:r>
        <w:t xml:space="preserve"> </w:t>
      </w:r>
      <w:r w:rsidR="003D5861">
        <w:t>3)</w:t>
      </w:r>
    </w:p>
    <w:p w14:paraId="0CAC81EF" w14:textId="77777777" w:rsidR="001019ED" w:rsidRPr="001C7D43" w:rsidRDefault="001019ED" w:rsidP="001C7D43">
      <w:pPr>
        <w:pStyle w:val="a5"/>
        <w:spacing w:line="264" w:lineRule="auto"/>
      </w:pPr>
    </w:p>
    <w:p w14:paraId="5BDA5F5A" w14:textId="77777777" w:rsidR="00C2226B" w:rsidRDefault="00643862" w:rsidP="0035557D">
      <w:pPr>
        <w:spacing w:before="240" w:after="120"/>
        <w:jc w:val="center"/>
        <w:rPr>
          <w:b/>
        </w:rPr>
      </w:pPr>
      <w:r>
        <w:rPr>
          <w:b/>
        </w:rPr>
        <w:t>1</w:t>
      </w:r>
      <w:r w:rsidR="0021570C">
        <w:rPr>
          <w:b/>
        </w:rPr>
        <w:t>2</w:t>
      </w:r>
      <w:r w:rsidR="00C2226B">
        <w:rPr>
          <w:b/>
        </w:rPr>
        <w:t>. Ю</w:t>
      </w:r>
      <w:r>
        <w:rPr>
          <w:b/>
        </w:rPr>
        <w:t>РИДИЧЕСКИЕ АДРЕСА И РЕКВИЗИТЫ СТОРОН</w:t>
      </w:r>
    </w:p>
    <w:tbl>
      <w:tblPr>
        <w:tblW w:w="10206" w:type="dxa"/>
        <w:jc w:val="center"/>
        <w:tblLook w:val="04A0" w:firstRow="1" w:lastRow="0" w:firstColumn="1" w:lastColumn="0" w:noHBand="0" w:noVBand="1"/>
      </w:tblPr>
      <w:tblGrid>
        <w:gridCol w:w="5103"/>
        <w:gridCol w:w="375"/>
        <w:gridCol w:w="4728"/>
      </w:tblGrid>
      <w:tr w:rsidR="00EB30D9" w:rsidRPr="00D85F32" w14:paraId="58656CF4" w14:textId="77777777" w:rsidTr="009C3650">
        <w:trPr>
          <w:jc w:val="center"/>
        </w:trPr>
        <w:tc>
          <w:tcPr>
            <w:tcW w:w="5103" w:type="dxa"/>
            <w:shd w:val="clear" w:color="auto" w:fill="auto"/>
          </w:tcPr>
          <w:p w14:paraId="6388D9AF" w14:textId="77777777" w:rsidR="00EB30D9" w:rsidRPr="00D85F32" w:rsidRDefault="00EB30D9" w:rsidP="00D85F32">
            <w:pPr>
              <w:jc w:val="both"/>
              <w:rPr>
                <w:b/>
              </w:rPr>
            </w:pPr>
            <w:r w:rsidRPr="00D85F32">
              <w:rPr>
                <w:b/>
              </w:rPr>
              <w:t>Исполнитель</w:t>
            </w:r>
          </w:p>
        </w:tc>
        <w:tc>
          <w:tcPr>
            <w:tcW w:w="375" w:type="dxa"/>
          </w:tcPr>
          <w:p w14:paraId="1413F9A6" w14:textId="77777777" w:rsidR="00EB30D9" w:rsidRPr="00D85F32" w:rsidRDefault="00EB30D9" w:rsidP="00D85F32">
            <w:pPr>
              <w:jc w:val="both"/>
              <w:rPr>
                <w:b/>
              </w:rPr>
            </w:pPr>
          </w:p>
        </w:tc>
        <w:tc>
          <w:tcPr>
            <w:tcW w:w="4728" w:type="dxa"/>
            <w:shd w:val="clear" w:color="auto" w:fill="auto"/>
          </w:tcPr>
          <w:p w14:paraId="5D5D1E6F" w14:textId="77777777" w:rsidR="00EB30D9" w:rsidRPr="00D85F32" w:rsidRDefault="00EB30D9" w:rsidP="00D85F32">
            <w:pPr>
              <w:jc w:val="both"/>
              <w:rPr>
                <w:b/>
              </w:rPr>
            </w:pPr>
            <w:r w:rsidRPr="00D85F32">
              <w:rPr>
                <w:b/>
              </w:rPr>
              <w:t>Заказчик</w:t>
            </w:r>
          </w:p>
        </w:tc>
      </w:tr>
      <w:tr w:rsidR="00EB30D9" w:rsidRPr="008B6B07" w14:paraId="33F63798" w14:textId="77777777" w:rsidTr="009C3650">
        <w:trPr>
          <w:jc w:val="center"/>
        </w:trPr>
        <w:tc>
          <w:tcPr>
            <w:tcW w:w="5103" w:type="dxa"/>
            <w:shd w:val="clear" w:color="auto" w:fill="auto"/>
          </w:tcPr>
          <w:p w14:paraId="4611A44F" w14:textId="77777777" w:rsidR="00EB30D9" w:rsidRPr="009641A7" w:rsidRDefault="00EB30D9" w:rsidP="009641A7">
            <w:pPr>
              <w:widowControl w:val="0"/>
              <w:autoSpaceDE w:val="0"/>
              <w:autoSpaceDN w:val="0"/>
              <w:adjustRightInd w:val="0"/>
              <w:spacing w:after="120"/>
            </w:pPr>
            <w:r w:rsidRPr="009641A7">
              <w:t xml:space="preserve">Федеральное государственное бюджетное учреждение науки Институт проблем экологии и эволюции им. А.Н. Северцова Российской академии наук (ИПЭЭ РАН) </w:t>
            </w:r>
          </w:p>
          <w:p w14:paraId="2DD9321B" w14:textId="77777777" w:rsidR="00EB30D9" w:rsidRPr="009641A7" w:rsidRDefault="00EB30D9" w:rsidP="009641A7">
            <w:pPr>
              <w:widowControl w:val="0"/>
              <w:autoSpaceDE w:val="0"/>
              <w:autoSpaceDN w:val="0"/>
              <w:adjustRightInd w:val="0"/>
            </w:pPr>
            <w:r w:rsidRPr="009641A7">
              <w:t xml:space="preserve">119071 г. Москва, Ленинский проспект, дом 33 (Юридический, фактический адрес) </w:t>
            </w:r>
          </w:p>
          <w:p w14:paraId="0064139F" w14:textId="77777777" w:rsidR="00EB30D9" w:rsidRPr="009641A7" w:rsidRDefault="00EB30D9" w:rsidP="009641A7">
            <w:pPr>
              <w:widowControl w:val="0"/>
              <w:autoSpaceDE w:val="0"/>
              <w:autoSpaceDN w:val="0"/>
              <w:adjustRightInd w:val="0"/>
            </w:pPr>
            <w:r w:rsidRPr="009641A7">
              <w:t>ОКТМО 45915000</w:t>
            </w:r>
          </w:p>
          <w:p w14:paraId="1A517E20" w14:textId="77777777" w:rsidR="00EB30D9" w:rsidRPr="009641A7" w:rsidRDefault="00EB30D9" w:rsidP="009641A7">
            <w:pPr>
              <w:widowControl w:val="0"/>
              <w:autoSpaceDE w:val="0"/>
              <w:autoSpaceDN w:val="0"/>
              <w:adjustRightInd w:val="0"/>
            </w:pPr>
            <w:r w:rsidRPr="009641A7">
              <w:t xml:space="preserve">ОКПО 02699044 </w:t>
            </w:r>
          </w:p>
          <w:p w14:paraId="4360506B" w14:textId="77777777" w:rsidR="00EB30D9" w:rsidRPr="009641A7" w:rsidRDefault="00EB30D9" w:rsidP="009641A7">
            <w:pPr>
              <w:widowControl w:val="0"/>
              <w:autoSpaceDE w:val="0"/>
              <w:autoSpaceDN w:val="0"/>
              <w:adjustRightInd w:val="0"/>
            </w:pPr>
            <w:r w:rsidRPr="009641A7">
              <w:t xml:space="preserve">ОКАТО 45296561000 </w:t>
            </w:r>
          </w:p>
          <w:p w14:paraId="60F9E2F4" w14:textId="77777777" w:rsidR="00EB30D9" w:rsidRPr="009641A7" w:rsidRDefault="00EB30D9" w:rsidP="009641A7">
            <w:pPr>
              <w:widowControl w:val="0"/>
              <w:autoSpaceDE w:val="0"/>
              <w:autoSpaceDN w:val="0"/>
              <w:adjustRightInd w:val="0"/>
            </w:pPr>
            <w:r w:rsidRPr="009641A7">
              <w:t xml:space="preserve">ОГРН 1027700469785 </w:t>
            </w:r>
          </w:p>
          <w:p w14:paraId="6D84A4FF" w14:textId="77777777" w:rsidR="00EB30D9" w:rsidRPr="009641A7" w:rsidRDefault="00EB30D9" w:rsidP="009641A7">
            <w:pPr>
              <w:widowControl w:val="0"/>
              <w:autoSpaceDE w:val="0"/>
              <w:autoSpaceDN w:val="0"/>
              <w:adjustRightInd w:val="0"/>
            </w:pPr>
            <w:r>
              <w:lastRenderedPageBreak/>
              <w:t>ИНН 7725009807</w:t>
            </w:r>
          </w:p>
          <w:p w14:paraId="14BABC3B" w14:textId="77777777" w:rsidR="00EB30D9" w:rsidRPr="009641A7" w:rsidRDefault="00EB30D9" w:rsidP="009641A7">
            <w:pPr>
              <w:widowControl w:val="0"/>
              <w:autoSpaceDE w:val="0"/>
              <w:autoSpaceDN w:val="0"/>
              <w:adjustRightInd w:val="0"/>
            </w:pPr>
            <w:r>
              <w:t>КПП 772501001</w:t>
            </w:r>
          </w:p>
          <w:p w14:paraId="5AD3E4FF" w14:textId="77777777" w:rsidR="00EB30D9" w:rsidRPr="009641A7" w:rsidRDefault="00EB30D9" w:rsidP="009641A7">
            <w:pPr>
              <w:widowControl w:val="0"/>
              <w:autoSpaceDE w:val="0"/>
              <w:autoSpaceDN w:val="0"/>
              <w:adjustRightInd w:val="0"/>
            </w:pPr>
            <w:proofErr w:type="gramStart"/>
            <w:r w:rsidRPr="009641A7">
              <w:t>л</w:t>
            </w:r>
            <w:proofErr w:type="gramEnd"/>
            <w:r w:rsidRPr="009641A7">
              <w:t>/с 20736У14710 в Отделе № 26 УФК по г.</w:t>
            </w:r>
            <w:r>
              <w:t> </w:t>
            </w:r>
            <w:r w:rsidRPr="009641A7">
              <w:t>Москве</w:t>
            </w:r>
          </w:p>
          <w:p w14:paraId="0E04E202" w14:textId="77777777" w:rsidR="00EB30D9" w:rsidRPr="009641A7" w:rsidRDefault="00EB30D9" w:rsidP="009641A7">
            <w:pPr>
              <w:widowControl w:val="0"/>
              <w:autoSpaceDE w:val="0"/>
              <w:autoSpaceDN w:val="0"/>
              <w:adjustRightInd w:val="0"/>
            </w:pPr>
            <w:r w:rsidRPr="009641A7">
              <w:t>БИК 004525988</w:t>
            </w:r>
          </w:p>
          <w:p w14:paraId="6C5F1242" w14:textId="77777777" w:rsidR="00EB30D9" w:rsidRPr="009641A7" w:rsidRDefault="00EB30D9" w:rsidP="009641A7">
            <w:pPr>
              <w:widowControl w:val="0"/>
              <w:autoSpaceDE w:val="0"/>
              <w:autoSpaceDN w:val="0"/>
              <w:adjustRightInd w:val="0"/>
            </w:pPr>
            <w:r w:rsidRPr="009641A7">
              <w:t xml:space="preserve">Банк: ГУ БАНКА РОССИИ ПО ЦФО//УФК ПО Г. МОСКВЕ г. Москва </w:t>
            </w:r>
          </w:p>
          <w:p w14:paraId="164C5C46" w14:textId="77777777" w:rsidR="00EB30D9" w:rsidRPr="009641A7" w:rsidRDefault="00EB30D9" w:rsidP="009641A7">
            <w:pPr>
              <w:widowControl w:val="0"/>
              <w:autoSpaceDE w:val="0"/>
              <w:autoSpaceDN w:val="0"/>
              <w:adjustRightInd w:val="0"/>
            </w:pPr>
            <w:proofErr w:type="gramStart"/>
            <w:r w:rsidRPr="009641A7">
              <w:t>р</w:t>
            </w:r>
            <w:proofErr w:type="gramEnd"/>
            <w:r w:rsidRPr="009641A7">
              <w:t xml:space="preserve">/с 40102810545370000003 </w:t>
            </w:r>
          </w:p>
          <w:p w14:paraId="1CD626D3" w14:textId="133DC5EB" w:rsidR="00EB30D9" w:rsidRPr="00EB30D9" w:rsidRDefault="00EB30D9" w:rsidP="009641A7">
            <w:pPr>
              <w:tabs>
                <w:tab w:val="left" w:pos="5387"/>
              </w:tabs>
              <w:rPr>
                <w:b/>
              </w:rPr>
            </w:pPr>
          </w:p>
        </w:tc>
        <w:tc>
          <w:tcPr>
            <w:tcW w:w="375" w:type="dxa"/>
          </w:tcPr>
          <w:p w14:paraId="5E9C2FB6" w14:textId="77777777" w:rsidR="00EB30D9" w:rsidRPr="00810361" w:rsidRDefault="00EB30D9" w:rsidP="009641A7">
            <w:pPr>
              <w:tabs>
                <w:tab w:val="left" w:pos="5387"/>
              </w:tabs>
              <w:spacing w:after="120"/>
            </w:pPr>
          </w:p>
        </w:tc>
        <w:tc>
          <w:tcPr>
            <w:tcW w:w="4728" w:type="dxa"/>
            <w:shd w:val="clear" w:color="auto" w:fill="auto"/>
          </w:tcPr>
          <w:p w14:paraId="28DF48C3" w14:textId="5774DAE7" w:rsidR="00EB30D9" w:rsidRDefault="00EB30D9" w:rsidP="009641A7">
            <w:pPr>
              <w:tabs>
                <w:tab w:val="left" w:pos="5387"/>
              </w:tabs>
              <w:spacing w:after="120"/>
            </w:pPr>
          </w:p>
          <w:p w14:paraId="18F72D0B" w14:textId="77777777" w:rsidR="0021570C" w:rsidRDefault="0021570C" w:rsidP="00810361">
            <w:pPr>
              <w:tabs>
                <w:tab w:val="left" w:pos="5387"/>
              </w:tabs>
            </w:pPr>
          </w:p>
          <w:p w14:paraId="1C5D08D5" w14:textId="38FEB872" w:rsidR="00EB30D9" w:rsidRPr="002534D9" w:rsidRDefault="00EB30D9" w:rsidP="009641A7">
            <w:pPr>
              <w:rPr>
                <w:lang w:val="fr-FR"/>
              </w:rPr>
            </w:pPr>
          </w:p>
          <w:p w14:paraId="3828A50D" w14:textId="77777777" w:rsidR="00EB30D9" w:rsidRPr="002534D9" w:rsidRDefault="00EB30D9" w:rsidP="009641A7">
            <w:pPr>
              <w:rPr>
                <w:lang w:val="fr-FR"/>
              </w:rPr>
            </w:pPr>
          </w:p>
          <w:p w14:paraId="5673CFC2" w14:textId="38757188" w:rsidR="00EB30D9" w:rsidRPr="002534D9" w:rsidRDefault="00EB30D9" w:rsidP="009641A7">
            <w:pPr>
              <w:rPr>
                <w:b/>
                <w:lang w:val="fr-FR"/>
              </w:rPr>
            </w:pPr>
          </w:p>
        </w:tc>
      </w:tr>
      <w:tr w:rsidR="009C3650" w:rsidRPr="008B6B07" w14:paraId="43C430C2" w14:textId="77777777" w:rsidTr="009C3650">
        <w:trPr>
          <w:jc w:val="center"/>
        </w:trPr>
        <w:tc>
          <w:tcPr>
            <w:tcW w:w="5103" w:type="dxa"/>
            <w:shd w:val="clear" w:color="auto" w:fill="auto"/>
          </w:tcPr>
          <w:p w14:paraId="2BAA1EB1" w14:textId="77777777" w:rsidR="009C3650" w:rsidRPr="00B23298" w:rsidRDefault="009C3650" w:rsidP="009C3650">
            <w:pPr>
              <w:widowControl w:val="0"/>
              <w:autoSpaceDE w:val="0"/>
              <w:autoSpaceDN w:val="0"/>
              <w:adjustRightInd w:val="0"/>
              <w:rPr>
                <w:lang w:val="en-US"/>
              </w:rPr>
            </w:pPr>
            <w:r w:rsidRPr="009641A7">
              <w:lastRenderedPageBreak/>
              <w:t>Тел</w:t>
            </w:r>
            <w:r w:rsidRPr="00B23298">
              <w:rPr>
                <w:lang w:val="en-US"/>
              </w:rPr>
              <w:t>. 84959545534, 84956330922</w:t>
            </w:r>
          </w:p>
          <w:p w14:paraId="7680A702" w14:textId="5B4080F9" w:rsidR="009C3650" w:rsidRPr="009C3650" w:rsidRDefault="009C3650" w:rsidP="00613B0A">
            <w:pPr>
              <w:widowControl w:val="0"/>
              <w:autoSpaceDE w:val="0"/>
              <w:autoSpaceDN w:val="0"/>
              <w:adjustRightInd w:val="0"/>
              <w:spacing w:after="120"/>
              <w:rPr>
                <w:lang w:val="en-US"/>
              </w:rPr>
            </w:pPr>
            <w:r w:rsidRPr="009C3650">
              <w:rPr>
                <w:lang w:val="en-US"/>
              </w:rPr>
              <w:t xml:space="preserve">e-mail: </w:t>
            </w:r>
            <w:hyperlink r:id="rId8" w:history="1">
              <w:r w:rsidRPr="009C3650">
                <w:rPr>
                  <w:lang w:val="en-US"/>
                </w:rPr>
                <w:t>admin@sevin.ru</w:t>
              </w:r>
            </w:hyperlink>
            <w:r w:rsidRPr="009C3650">
              <w:rPr>
                <w:lang w:val="en-US"/>
              </w:rPr>
              <w:t xml:space="preserve">, </w:t>
            </w:r>
            <w:hyperlink r:id="rId9" w:history="1">
              <w:r w:rsidR="00613B0A" w:rsidRPr="00613B0A">
                <w:rPr>
                  <w:lang w:val="en-US"/>
                </w:rPr>
                <w:t>ckp.ipee@yandex.ru</w:t>
              </w:r>
            </w:hyperlink>
          </w:p>
        </w:tc>
        <w:tc>
          <w:tcPr>
            <w:tcW w:w="375" w:type="dxa"/>
          </w:tcPr>
          <w:p w14:paraId="4093E1E6" w14:textId="77777777" w:rsidR="009C3650" w:rsidRPr="009C3650" w:rsidRDefault="009C3650" w:rsidP="009641A7">
            <w:pPr>
              <w:tabs>
                <w:tab w:val="left" w:pos="5387"/>
              </w:tabs>
              <w:spacing w:after="120"/>
              <w:rPr>
                <w:lang w:val="en-US"/>
              </w:rPr>
            </w:pPr>
          </w:p>
        </w:tc>
        <w:tc>
          <w:tcPr>
            <w:tcW w:w="4728" w:type="dxa"/>
            <w:shd w:val="clear" w:color="auto" w:fill="auto"/>
          </w:tcPr>
          <w:p w14:paraId="6E46FA2C" w14:textId="5A95F60D" w:rsidR="009C3650" w:rsidRPr="009641A7" w:rsidRDefault="009C3650" w:rsidP="009C3650">
            <w:pPr>
              <w:widowControl w:val="0"/>
              <w:autoSpaceDE w:val="0"/>
              <w:autoSpaceDN w:val="0"/>
              <w:adjustRightInd w:val="0"/>
            </w:pPr>
            <w:r w:rsidRPr="009641A7">
              <w:t xml:space="preserve">Тел. </w:t>
            </w:r>
          </w:p>
          <w:p w14:paraId="044E1D3C" w14:textId="33F8605F" w:rsidR="009C3650" w:rsidRPr="009C3650" w:rsidRDefault="009C3650" w:rsidP="009C3650">
            <w:pPr>
              <w:tabs>
                <w:tab w:val="left" w:pos="5387"/>
              </w:tabs>
              <w:spacing w:after="120"/>
              <w:rPr>
                <w:lang w:val="en-US"/>
              </w:rPr>
            </w:pPr>
            <w:r w:rsidRPr="009C3650">
              <w:rPr>
                <w:lang w:val="en-US"/>
              </w:rPr>
              <w:t>e-mail:</w:t>
            </w:r>
          </w:p>
        </w:tc>
      </w:tr>
      <w:tr w:rsidR="00EB30D9" w:rsidRPr="00D85F32" w14:paraId="36F4E25A" w14:textId="77777777" w:rsidTr="009C3650">
        <w:trPr>
          <w:jc w:val="center"/>
        </w:trPr>
        <w:tc>
          <w:tcPr>
            <w:tcW w:w="5103" w:type="dxa"/>
            <w:shd w:val="clear" w:color="auto" w:fill="auto"/>
          </w:tcPr>
          <w:p w14:paraId="07BF8E33" w14:textId="77777777" w:rsidR="00EB30D9" w:rsidRPr="002534D9" w:rsidRDefault="00EB30D9" w:rsidP="00EB30D9">
            <w:pPr>
              <w:tabs>
                <w:tab w:val="left" w:pos="4855"/>
                <w:tab w:val="left" w:pos="5387"/>
              </w:tabs>
              <w:ind w:right="40"/>
              <w:jc w:val="right"/>
              <w:rPr>
                <w:lang w:val="fr-FR"/>
              </w:rPr>
            </w:pPr>
          </w:p>
          <w:p w14:paraId="5ABEF50C" w14:textId="77777777" w:rsidR="00EB30D9" w:rsidRPr="002534D9" w:rsidRDefault="00EB30D9" w:rsidP="00EB30D9">
            <w:pPr>
              <w:tabs>
                <w:tab w:val="left" w:pos="4855"/>
                <w:tab w:val="left" w:pos="5387"/>
              </w:tabs>
              <w:ind w:right="40"/>
              <w:jc w:val="right"/>
              <w:rPr>
                <w:lang w:val="fr-FR"/>
              </w:rPr>
            </w:pPr>
          </w:p>
          <w:p w14:paraId="6ACBA1E0" w14:textId="77777777" w:rsidR="00EB30D9" w:rsidRDefault="00EB30D9" w:rsidP="00EB30D9">
            <w:pPr>
              <w:tabs>
                <w:tab w:val="left" w:pos="4855"/>
                <w:tab w:val="left" w:pos="5387"/>
              </w:tabs>
              <w:ind w:right="40"/>
              <w:jc w:val="right"/>
            </w:pPr>
            <w:r>
              <w:t>Временно исполняющий обязанности директора, профессор РАН</w:t>
            </w:r>
          </w:p>
          <w:p w14:paraId="210E0A62" w14:textId="77777777" w:rsidR="00EB30D9" w:rsidRDefault="00EB30D9" w:rsidP="00EB30D9">
            <w:pPr>
              <w:tabs>
                <w:tab w:val="left" w:pos="4855"/>
                <w:tab w:val="left" w:pos="5387"/>
              </w:tabs>
              <w:ind w:right="40"/>
              <w:jc w:val="right"/>
            </w:pPr>
            <w:r>
              <w:t>_____________________С.В. Найденко</w:t>
            </w:r>
          </w:p>
          <w:p w14:paraId="32B11CC1" w14:textId="77777777" w:rsidR="00EB30D9" w:rsidRDefault="00EB30D9" w:rsidP="00EB30D9">
            <w:pPr>
              <w:tabs>
                <w:tab w:val="left" w:pos="4855"/>
                <w:tab w:val="left" w:pos="5387"/>
              </w:tabs>
              <w:ind w:right="40"/>
              <w:jc w:val="right"/>
            </w:pPr>
          </w:p>
          <w:p w14:paraId="4FA8F912" w14:textId="77777777" w:rsidR="00EB30D9" w:rsidRDefault="00EB30D9" w:rsidP="00EB30D9">
            <w:pPr>
              <w:tabs>
                <w:tab w:val="left" w:pos="4855"/>
                <w:tab w:val="left" w:pos="5387"/>
              </w:tabs>
              <w:ind w:right="40"/>
              <w:jc w:val="right"/>
            </w:pPr>
            <w:r>
              <w:t>«___» _________________ 20___ г.</w:t>
            </w:r>
          </w:p>
          <w:p w14:paraId="20680307" w14:textId="77777777" w:rsidR="002534D9" w:rsidRDefault="002534D9" w:rsidP="00EB30D9">
            <w:pPr>
              <w:tabs>
                <w:tab w:val="left" w:pos="4855"/>
                <w:tab w:val="left" w:pos="5387"/>
              </w:tabs>
              <w:ind w:right="40"/>
              <w:jc w:val="both"/>
            </w:pPr>
          </w:p>
          <w:p w14:paraId="5148F510" w14:textId="77777777" w:rsidR="00EB30D9" w:rsidRDefault="002534D9" w:rsidP="00EB30D9">
            <w:pPr>
              <w:tabs>
                <w:tab w:val="left" w:pos="886"/>
                <w:tab w:val="left" w:pos="5387"/>
              </w:tabs>
              <w:ind w:right="40"/>
              <w:jc w:val="both"/>
            </w:pPr>
            <w:r>
              <w:tab/>
            </w:r>
            <w:r w:rsidR="00EB30D9">
              <w:t>М.П.</w:t>
            </w:r>
          </w:p>
        </w:tc>
        <w:tc>
          <w:tcPr>
            <w:tcW w:w="375" w:type="dxa"/>
          </w:tcPr>
          <w:p w14:paraId="76EE58A0" w14:textId="77777777" w:rsidR="00EB30D9" w:rsidRDefault="00EB30D9" w:rsidP="00EB30D9">
            <w:pPr>
              <w:tabs>
                <w:tab w:val="left" w:pos="4855"/>
              </w:tabs>
              <w:ind w:right="40"/>
              <w:jc w:val="both"/>
              <w:rPr>
                <w:highlight w:val="yellow"/>
              </w:rPr>
            </w:pPr>
          </w:p>
        </w:tc>
        <w:tc>
          <w:tcPr>
            <w:tcW w:w="4728" w:type="dxa"/>
            <w:shd w:val="clear" w:color="auto" w:fill="auto"/>
          </w:tcPr>
          <w:p w14:paraId="30CAEEF5" w14:textId="77777777" w:rsidR="00EB30D9" w:rsidRPr="00EB30D9" w:rsidRDefault="00EB30D9" w:rsidP="00EB30D9">
            <w:pPr>
              <w:tabs>
                <w:tab w:val="left" w:pos="4855"/>
                <w:tab w:val="left" w:pos="5387"/>
              </w:tabs>
              <w:ind w:right="40"/>
              <w:jc w:val="right"/>
            </w:pPr>
          </w:p>
          <w:p w14:paraId="743DF827" w14:textId="77777777" w:rsidR="00EB30D9" w:rsidRPr="00EB30D9" w:rsidRDefault="00EB30D9" w:rsidP="00EB30D9">
            <w:pPr>
              <w:tabs>
                <w:tab w:val="left" w:pos="4855"/>
                <w:tab w:val="left" w:pos="5387"/>
              </w:tabs>
              <w:ind w:right="40"/>
              <w:jc w:val="right"/>
            </w:pPr>
          </w:p>
          <w:p w14:paraId="0865F77E" w14:textId="467D4891" w:rsidR="00EB30D9" w:rsidRPr="00613B0A" w:rsidRDefault="00613B0A" w:rsidP="00EB30D9">
            <w:pPr>
              <w:tabs>
                <w:tab w:val="left" w:pos="4855"/>
                <w:tab w:val="left" w:pos="5387"/>
              </w:tabs>
              <w:ind w:right="40"/>
              <w:jc w:val="right"/>
              <w:rPr>
                <w:i/>
                <w:lang w:val="en-US"/>
              </w:rPr>
            </w:pPr>
            <w:r>
              <w:rPr>
                <w:i/>
                <w:highlight w:val="green"/>
              </w:rPr>
              <w:t>Должность</w:t>
            </w:r>
          </w:p>
          <w:p w14:paraId="4AD4520C" w14:textId="77777777" w:rsidR="00EB30D9" w:rsidRDefault="00EB30D9" w:rsidP="00EB30D9">
            <w:pPr>
              <w:tabs>
                <w:tab w:val="left" w:pos="4855"/>
                <w:tab w:val="left" w:pos="5387"/>
              </w:tabs>
              <w:ind w:right="40"/>
              <w:jc w:val="right"/>
            </w:pPr>
          </w:p>
          <w:p w14:paraId="4E5C75D1" w14:textId="573CB603" w:rsidR="00EB30D9" w:rsidRDefault="00EB30D9" w:rsidP="00EB30D9">
            <w:pPr>
              <w:tabs>
                <w:tab w:val="left" w:pos="4855"/>
                <w:tab w:val="left" w:pos="5387"/>
              </w:tabs>
              <w:ind w:right="40"/>
              <w:jc w:val="right"/>
            </w:pPr>
            <w:r>
              <w:t>___________________</w:t>
            </w:r>
            <w:r w:rsidR="009C3650">
              <w:t>Ф.И.О.</w:t>
            </w:r>
          </w:p>
          <w:p w14:paraId="4C20BC80" w14:textId="77777777" w:rsidR="00EB30D9" w:rsidRDefault="00EB30D9" w:rsidP="00EB30D9">
            <w:pPr>
              <w:tabs>
                <w:tab w:val="left" w:pos="4855"/>
                <w:tab w:val="left" w:pos="5387"/>
              </w:tabs>
              <w:ind w:right="40"/>
              <w:jc w:val="right"/>
            </w:pPr>
          </w:p>
          <w:p w14:paraId="1EEC51B8" w14:textId="53B856DC" w:rsidR="00EB30D9" w:rsidRDefault="00EB30D9" w:rsidP="00EB30D9">
            <w:pPr>
              <w:tabs>
                <w:tab w:val="left" w:pos="4855"/>
                <w:tab w:val="left" w:pos="5387"/>
              </w:tabs>
              <w:ind w:right="40"/>
              <w:jc w:val="right"/>
            </w:pPr>
            <w:r>
              <w:t>«___» _________________ 20</w:t>
            </w:r>
            <w:r w:rsidR="009C3650">
              <w:t>__</w:t>
            </w:r>
            <w:r>
              <w:t>г.</w:t>
            </w:r>
          </w:p>
          <w:p w14:paraId="6B07C3CD" w14:textId="77777777" w:rsidR="002534D9" w:rsidRDefault="002534D9" w:rsidP="002534D9">
            <w:pPr>
              <w:tabs>
                <w:tab w:val="left" w:pos="4855"/>
                <w:tab w:val="left" w:pos="5387"/>
              </w:tabs>
              <w:ind w:right="40"/>
            </w:pPr>
          </w:p>
          <w:p w14:paraId="23EF8603" w14:textId="77777777" w:rsidR="00EB30D9" w:rsidRPr="00EB30D9" w:rsidRDefault="002534D9" w:rsidP="002534D9">
            <w:pPr>
              <w:tabs>
                <w:tab w:val="left" w:pos="693"/>
                <w:tab w:val="left" w:pos="5387"/>
              </w:tabs>
              <w:ind w:right="40"/>
            </w:pPr>
            <w:r>
              <w:tab/>
            </w:r>
            <w:r w:rsidR="00EB30D9">
              <w:t>М.П.</w:t>
            </w:r>
          </w:p>
        </w:tc>
      </w:tr>
    </w:tbl>
    <w:p w14:paraId="6B9C788D" w14:textId="77777777" w:rsidR="00AA3FCC" w:rsidRPr="00FE229B" w:rsidRDefault="009D04FF" w:rsidP="00095490">
      <w:pPr>
        <w:pStyle w:val="2"/>
        <w:ind w:left="7380"/>
        <w:jc w:val="left"/>
      </w:pPr>
      <w:r>
        <w:br w:type="page"/>
      </w:r>
      <w:bookmarkStart w:id="0" w:name="_GoBack"/>
      <w:bookmarkEnd w:id="0"/>
      <w:r w:rsidR="00AA3FCC" w:rsidRPr="00FE229B">
        <w:lastRenderedPageBreak/>
        <w:t>Приложение №1</w:t>
      </w:r>
    </w:p>
    <w:p w14:paraId="6CC99B9A" w14:textId="3891200B" w:rsidR="00AA3FCC" w:rsidRPr="00FE229B" w:rsidRDefault="00AA3FCC" w:rsidP="00095490">
      <w:pPr>
        <w:ind w:left="7380"/>
        <w:rPr>
          <w:b/>
        </w:rPr>
      </w:pPr>
      <w:r w:rsidRPr="00FE229B">
        <w:rPr>
          <w:b/>
        </w:rPr>
        <w:t>к договору №</w:t>
      </w:r>
      <w:r w:rsidR="007931D6" w:rsidRPr="00FE229B">
        <w:rPr>
          <w:b/>
        </w:rPr>
        <w:t xml:space="preserve"> </w:t>
      </w:r>
      <w:r w:rsidR="009C3650">
        <w:rPr>
          <w:highlight w:val="green"/>
        </w:rPr>
        <w:softHyphen/>
        <w:t>_____</w:t>
      </w:r>
    </w:p>
    <w:p w14:paraId="0D634FD2" w14:textId="3343EC89" w:rsidR="00AA3FCC" w:rsidRPr="00FE229B" w:rsidRDefault="00AA3FCC" w:rsidP="00095490">
      <w:pPr>
        <w:ind w:left="7380"/>
        <w:rPr>
          <w:b/>
        </w:rPr>
      </w:pPr>
      <w:r w:rsidRPr="00FE229B">
        <w:rPr>
          <w:b/>
        </w:rPr>
        <w:t xml:space="preserve">от </w:t>
      </w:r>
      <w:r w:rsidR="006F3AB5" w:rsidRPr="009C3650">
        <w:rPr>
          <w:b/>
          <w:highlight w:val="green"/>
        </w:rPr>
        <w:t>«</w:t>
      </w:r>
      <w:r w:rsidR="009C3650" w:rsidRPr="009C3650">
        <w:rPr>
          <w:b/>
          <w:highlight w:val="green"/>
        </w:rPr>
        <w:t xml:space="preserve">  </w:t>
      </w:r>
      <w:r w:rsidR="006F3AB5" w:rsidRPr="009C3650">
        <w:rPr>
          <w:b/>
          <w:highlight w:val="green"/>
        </w:rPr>
        <w:t xml:space="preserve">» </w:t>
      </w:r>
      <w:r w:rsidR="009C3650" w:rsidRPr="009C3650">
        <w:rPr>
          <w:b/>
          <w:highlight w:val="green"/>
        </w:rPr>
        <w:t xml:space="preserve">     </w:t>
      </w:r>
      <w:r w:rsidR="006F3AB5" w:rsidRPr="009C3650">
        <w:rPr>
          <w:b/>
          <w:highlight w:val="green"/>
        </w:rPr>
        <w:t>20</w:t>
      </w:r>
      <w:r w:rsidR="009C3650" w:rsidRPr="009C3650">
        <w:rPr>
          <w:highlight w:val="green"/>
        </w:rPr>
        <w:t>__</w:t>
      </w:r>
      <w:r w:rsidR="00095490" w:rsidRPr="00FE229B">
        <w:rPr>
          <w:b/>
        </w:rPr>
        <w:t xml:space="preserve"> г.</w:t>
      </w:r>
    </w:p>
    <w:p w14:paraId="35F9DBEB" w14:textId="77777777" w:rsidR="00AA3FCC" w:rsidRPr="00FE229B" w:rsidRDefault="00AA3FCC">
      <w:pPr>
        <w:jc w:val="both"/>
        <w:rPr>
          <w:b/>
          <w:i/>
        </w:rPr>
      </w:pPr>
    </w:p>
    <w:p w14:paraId="4D769BCA" w14:textId="77777777" w:rsidR="00AA3FCC" w:rsidRPr="00FE229B" w:rsidRDefault="00AA3FCC">
      <w:pPr>
        <w:pStyle w:val="1"/>
      </w:pPr>
      <w:r w:rsidRPr="00FE229B">
        <w:t xml:space="preserve">Техническое задание </w:t>
      </w:r>
    </w:p>
    <w:p w14:paraId="5A4370EB" w14:textId="15BD5AEE" w:rsidR="00AA3FCC" w:rsidRPr="00FE229B" w:rsidRDefault="00AA3FCC">
      <w:pPr>
        <w:jc w:val="center"/>
        <w:rPr>
          <w:b/>
        </w:rPr>
      </w:pPr>
      <w:r w:rsidRPr="00FE229B">
        <w:rPr>
          <w:b/>
        </w:rPr>
        <w:t>к договору №</w:t>
      </w:r>
      <w:r w:rsidR="007931D6" w:rsidRPr="00FE229B">
        <w:rPr>
          <w:b/>
        </w:rPr>
        <w:t xml:space="preserve"> </w:t>
      </w:r>
      <w:r w:rsidR="00D06AC2" w:rsidRPr="00D06AC2">
        <w:rPr>
          <w:b/>
          <w:highlight w:val="green"/>
        </w:rPr>
        <w:t>_____</w:t>
      </w:r>
      <w:r w:rsidR="002A227E" w:rsidRPr="00FE229B">
        <w:rPr>
          <w:b/>
        </w:rPr>
        <w:t xml:space="preserve"> </w:t>
      </w:r>
      <w:r w:rsidRPr="00FE229B">
        <w:rPr>
          <w:b/>
        </w:rPr>
        <w:t xml:space="preserve">от </w:t>
      </w:r>
      <w:r w:rsidR="006161D4" w:rsidRPr="00FE229B">
        <w:rPr>
          <w:b/>
        </w:rPr>
        <w:t>«</w:t>
      </w:r>
      <w:r w:rsidR="00D06AC2" w:rsidRPr="00D06AC2">
        <w:rPr>
          <w:b/>
          <w:highlight w:val="green"/>
        </w:rPr>
        <w:t>__</w:t>
      </w:r>
      <w:r w:rsidR="00D432E8" w:rsidRPr="00FE229B">
        <w:rPr>
          <w:b/>
        </w:rPr>
        <w:t>»</w:t>
      </w:r>
      <w:r w:rsidR="00D06AC2">
        <w:rPr>
          <w:b/>
        </w:rPr>
        <w:t xml:space="preserve">     </w:t>
      </w:r>
      <w:r w:rsidR="00D432E8" w:rsidRPr="00D06AC2">
        <w:rPr>
          <w:b/>
          <w:highlight w:val="green"/>
        </w:rPr>
        <w:t>20</w:t>
      </w:r>
      <w:r w:rsidR="00613B0A">
        <w:rPr>
          <w:b/>
        </w:rPr>
        <w:t>__</w:t>
      </w:r>
      <w:r w:rsidR="00D432E8" w:rsidRPr="00FE229B">
        <w:rPr>
          <w:b/>
        </w:rPr>
        <w:t xml:space="preserve"> </w:t>
      </w:r>
      <w:r w:rsidR="00095490" w:rsidRPr="00FE229B">
        <w:rPr>
          <w:b/>
        </w:rPr>
        <w:t>г.</w:t>
      </w:r>
    </w:p>
    <w:p w14:paraId="684FCDB9" w14:textId="77777777" w:rsidR="00AA3FCC" w:rsidRPr="00FE229B" w:rsidRDefault="00AA3FCC">
      <w:pPr>
        <w:jc w:val="center"/>
        <w:rPr>
          <w:b/>
        </w:rPr>
      </w:pPr>
      <w:r w:rsidRPr="00FE229B">
        <w:rPr>
          <w:b/>
        </w:rPr>
        <w:t>на проведение научно-исследовательских работ на тему</w:t>
      </w:r>
    </w:p>
    <w:p w14:paraId="589410B1" w14:textId="449279EB" w:rsidR="00AA3FCC" w:rsidRPr="002A227E" w:rsidRDefault="005743E2" w:rsidP="002A227E">
      <w:pPr>
        <w:jc w:val="center"/>
        <w:rPr>
          <w:b/>
        </w:rPr>
      </w:pPr>
      <w:r w:rsidRPr="00FE229B">
        <w:rPr>
          <w:b/>
        </w:rPr>
        <w:t>«</w:t>
      </w:r>
      <w:r w:rsidR="00326897" w:rsidRPr="00326897">
        <w:rPr>
          <w:b/>
          <w:highlight w:val="green"/>
        </w:rPr>
        <w:t>________</w:t>
      </w:r>
      <w:r w:rsidRPr="00FE229B">
        <w:rPr>
          <w:b/>
        </w:rPr>
        <w:t>»</w:t>
      </w:r>
    </w:p>
    <w:p w14:paraId="43513203" w14:textId="77777777" w:rsidR="00E843C2" w:rsidRDefault="00E843C2">
      <w:pPr>
        <w:jc w:val="center"/>
        <w:rPr>
          <w:b/>
        </w:rPr>
      </w:pPr>
    </w:p>
    <w:p w14:paraId="1CF88385" w14:textId="77777777" w:rsidR="002A227E" w:rsidRPr="002A227E" w:rsidRDefault="002A227E" w:rsidP="002A227E">
      <w:r w:rsidRPr="002A227E">
        <w:t>1. ЦЕЛЬ ПРОВЕДЕНИЯ РАБОТЫ</w:t>
      </w:r>
    </w:p>
    <w:p w14:paraId="04DA4469" w14:textId="7CBB7D42" w:rsidR="00812914" w:rsidRPr="00812914" w:rsidRDefault="002A227E" w:rsidP="00EB30D9">
      <w:pPr>
        <w:jc w:val="both"/>
      </w:pPr>
      <w:r w:rsidRPr="002A227E">
        <w:t xml:space="preserve">Цель научно-исследовательской работы: </w:t>
      </w:r>
      <w:r w:rsidR="00613B0A">
        <w:rPr>
          <w:i/>
          <w:highlight w:val="green"/>
        </w:rPr>
        <w:t>…</w:t>
      </w:r>
      <w:r w:rsidR="00812914">
        <w:t>.</w:t>
      </w:r>
    </w:p>
    <w:p w14:paraId="447F215F" w14:textId="77777777" w:rsidR="002A227E" w:rsidRPr="002A227E" w:rsidRDefault="002A227E" w:rsidP="002A227E"/>
    <w:p w14:paraId="5C302050" w14:textId="77777777" w:rsidR="002A227E" w:rsidRPr="002A227E" w:rsidRDefault="002A227E" w:rsidP="002A227E">
      <w:r w:rsidRPr="002A227E">
        <w:t>Задачи:</w:t>
      </w:r>
    </w:p>
    <w:p w14:paraId="3D547EFF" w14:textId="2E4C4652" w:rsidR="00643BAF" w:rsidRPr="00643BAF" w:rsidRDefault="00613B0A" w:rsidP="002534D9">
      <w:pPr>
        <w:numPr>
          <w:ilvl w:val="0"/>
          <w:numId w:val="7"/>
        </w:numPr>
        <w:ind w:left="709" w:hanging="426"/>
        <w:jc w:val="both"/>
      </w:pPr>
      <w:r>
        <w:rPr>
          <w:color w:val="000000"/>
        </w:rPr>
        <w:t>…</w:t>
      </w:r>
      <w:r w:rsidR="00643BAF">
        <w:rPr>
          <w:color w:val="000000"/>
        </w:rPr>
        <w:t>;</w:t>
      </w:r>
    </w:p>
    <w:p w14:paraId="6D98BF9F" w14:textId="3963EEE3" w:rsidR="00643BAF" w:rsidRPr="002A227E" w:rsidRDefault="00613B0A" w:rsidP="002534D9">
      <w:pPr>
        <w:numPr>
          <w:ilvl w:val="0"/>
          <w:numId w:val="7"/>
        </w:numPr>
        <w:ind w:left="709" w:hanging="426"/>
        <w:jc w:val="both"/>
      </w:pPr>
      <w:r>
        <w:t>…</w:t>
      </w:r>
      <w:r w:rsidR="00643BAF" w:rsidRPr="002A227E">
        <w:t>;</w:t>
      </w:r>
      <w:r w:rsidR="00643BAF">
        <w:rPr>
          <w:color w:val="000000"/>
        </w:rPr>
        <w:t xml:space="preserve"> </w:t>
      </w:r>
    </w:p>
    <w:p w14:paraId="1E3DDF2C" w14:textId="2A44B996" w:rsidR="002A227E" w:rsidRPr="002A227E" w:rsidRDefault="00613B0A" w:rsidP="002534D9">
      <w:pPr>
        <w:numPr>
          <w:ilvl w:val="0"/>
          <w:numId w:val="7"/>
        </w:numPr>
        <w:ind w:left="709" w:hanging="426"/>
        <w:jc w:val="both"/>
      </w:pPr>
      <w:r>
        <w:t>…</w:t>
      </w:r>
      <w:r w:rsidR="002A227E" w:rsidRPr="002A227E">
        <w:t>.</w:t>
      </w:r>
    </w:p>
    <w:p w14:paraId="46A7658A" w14:textId="77777777" w:rsidR="002A227E" w:rsidRPr="002A227E" w:rsidRDefault="002A227E" w:rsidP="00E70F21">
      <w:pPr>
        <w:ind w:firstLine="708"/>
      </w:pPr>
    </w:p>
    <w:p w14:paraId="1EEF2EB6" w14:textId="77777777" w:rsidR="002A227E" w:rsidRPr="00FE229B" w:rsidRDefault="002A227E" w:rsidP="002A227E">
      <w:r w:rsidRPr="00FE229B">
        <w:t xml:space="preserve">2. ОСНОВНОЕ СОДЕРЖАНИЕ РАБОТЫ  </w:t>
      </w:r>
    </w:p>
    <w:p w14:paraId="58DFABD8" w14:textId="1B0E17B8" w:rsidR="002A227E" w:rsidRPr="002A227E" w:rsidRDefault="002A227E" w:rsidP="006F3AB5">
      <w:pPr>
        <w:jc w:val="both"/>
      </w:pPr>
      <w:r w:rsidRPr="00FE229B">
        <w:t xml:space="preserve">Содержание выполняемых научно-исследовательских работ соответствует наименованию и видам работ </w:t>
      </w:r>
      <w:r w:rsidR="00E70F21">
        <w:t>в</w:t>
      </w:r>
      <w:r w:rsidRPr="00FE229B">
        <w:t xml:space="preserve"> таблиц</w:t>
      </w:r>
      <w:r w:rsidR="00E70F21">
        <w:t>е</w:t>
      </w:r>
      <w:r w:rsidRPr="00FE229B">
        <w:t xml:space="preserve"> пункта 3 «Основные требования к выполнению работ» тех</w:t>
      </w:r>
      <w:r w:rsidR="00E70F21">
        <w:t>нического задания Приложение №1</w:t>
      </w:r>
      <w:r w:rsidRPr="00FE229B">
        <w:t>.</w:t>
      </w:r>
    </w:p>
    <w:p w14:paraId="17D0725C" w14:textId="77777777" w:rsidR="002A227E" w:rsidRPr="002A227E" w:rsidRDefault="002A227E" w:rsidP="002A227E">
      <w:r w:rsidRPr="002A227E">
        <w:t>Содержание работ включает следующее:</w:t>
      </w:r>
    </w:p>
    <w:p w14:paraId="57622284" w14:textId="2A1A71CD" w:rsidR="00E70F21" w:rsidRDefault="00613B0A" w:rsidP="002534D9">
      <w:pPr>
        <w:numPr>
          <w:ilvl w:val="0"/>
          <w:numId w:val="7"/>
        </w:numPr>
        <w:ind w:left="709" w:hanging="426"/>
        <w:jc w:val="both"/>
      </w:pPr>
      <w:r>
        <w:t>…</w:t>
      </w:r>
      <w:r w:rsidR="00FB7CE7">
        <w:t>;</w:t>
      </w:r>
    </w:p>
    <w:p w14:paraId="4D3FEBED" w14:textId="110A3BC3" w:rsidR="00FB7CE7" w:rsidRDefault="00613B0A" w:rsidP="002534D9">
      <w:pPr>
        <w:numPr>
          <w:ilvl w:val="0"/>
          <w:numId w:val="7"/>
        </w:numPr>
        <w:ind w:left="709" w:hanging="426"/>
        <w:jc w:val="both"/>
      </w:pPr>
      <w:r>
        <w:t>…</w:t>
      </w:r>
      <w:r w:rsidR="00FB7CE7">
        <w:t>;</w:t>
      </w:r>
    </w:p>
    <w:p w14:paraId="50A35133" w14:textId="5B3DE003" w:rsidR="00613B0A" w:rsidRDefault="00613B0A" w:rsidP="002534D9">
      <w:pPr>
        <w:numPr>
          <w:ilvl w:val="0"/>
          <w:numId w:val="7"/>
        </w:numPr>
        <w:ind w:left="709" w:hanging="426"/>
        <w:jc w:val="both"/>
      </w:pPr>
      <w:r>
        <w:t>….</w:t>
      </w:r>
    </w:p>
    <w:p w14:paraId="7B479A87" w14:textId="77777777" w:rsidR="002A227E" w:rsidRPr="002A227E" w:rsidRDefault="002A227E" w:rsidP="002A227E"/>
    <w:p w14:paraId="05002A2D" w14:textId="77777777" w:rsidR="002A227E" w:rsidRPr="002A227E" w:rsidRDefault="002A227E" w:rsidP="002A227E">
      <w:r w:rsidRPr="002A227E">
        <w:t>3. ОСНОВНЫЕ ТРЕБОВАНИЯ К ВЫПОЛНЕНИЮ РАБОТ:</w:t>
      </w:r>
    </w:p>
    <w:p w14:paraId="725EC102" w14:textId="77777777" w:rsidR="002A227E" w:rsidRDefault="002A227E">
      <w:pPr>
        <w:jc w:val="center"/>
        <w:rPr>
          <w:b/>
        </w:rPr>
      </w:pPr>
    </w:p>
    <w:tbl>
      <w:tblPr>
        <w:tblW w:w="10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
        <w:gridCol w:w="3425"/>
        <w:gridCol w:w="2202"/>
        <w:gridCol w:w="4332"/>
      </w:tblGrid>
      <w:tr w:rsidR="003551B0" w:rsidRPr="006F7DDE" w14:paraId="6468035B" w14:textId="77777777" w:rsidTr="00EB30D9">
        <w:trPr>
          <w:trHeight w:val="276"/>
          <w:tblHeader/>
          <w:jc w:val="center"/>
        </w:trPr>
        <w:tc>
          <w:tcPr>
            <w:tcW w:w="398" w:type="dxa"/>
            <w:vMerge w:val="restart"/>
            <w:shd w:val="clear" w:color="000000" w:fill="FFFFFF"/>
            <w:noWrap/>
            <w:vAlign w:val="center"/>
            <w:hideMark/>
          </w:tcPr>
          <w:p w14:paraId="381F6090" w14:textId="77777777" w:rsidR="003551B0" w:rsidRPr="006F7DDE" w:rsidRDefault="003551B0" w:rsidP="0019220C">
            <w:pPr>
              <w:jc w:val="center"/>
              <w:rPr>
                <w:b/>
                <w:bCs/>
                <w:color w:val="000000"/>
              </w:rPr>
            </w:pPr>
            <w:r w:rsidRPr="006F7DDE">
              <w:rPr>
                <w:b/>
                <w:bCs/>
                <w:color w:val="000000"/>
              </w:rPr>
              <w:t>№</w:t>
            </w:r>
          </w:p>
        </w:tc>
        <w:tc>
          <w:tcPr>
            <w:tcW w:w="3425" w:type="dxa"/>
            <w:vMerge w:val="restart"/>
            <w:shd w:val="clear" w:color="000000" w:fill="FFFFFF"/>
            <w:noWrap/>
            <w:vAlign w:val="center"/>
            <w:hideMark/>
          </w:tcPr>
          <w:p w14:paraId="26C85173" w14:textId="77777777" w:rsidR="003551B0" w:rsidRPr="006F7DDE" w:rsidRDefault="003551B0" w:rsidP="0019220C">
            <w:pPr>
              <w:jc w:val="center"/>
              <w:rPr>
                <w:b/>
                <w:bCs/>
                <w:color w:val="000000"/>
              </w:rPr>
            </w:pPr>
            <w:r w:rsidRPr="006F7DDE">
              <w:rPr>
                <w:b/>
                <w:bCs/>
                <w:color w:val="000000"/>
              </w:rPr>
              <w:t>Наименование работ</w:t>
            </w:r>
          </w:p>
        </w:tc>
        <w:tc>
          <w:tcPr>
            <w:tcW w:w="2202" w:type="dxa"/>
            <w:vMerge w:val="restart"/>
            <w:shd w:val="clear" w:color="000000" w:fill="FFFFFF"/>
            <w:vAlign w:val="center"/>
          </w:tcPr>
          <w:p w14:paraId="6DE97A26" w14:textId="77777777" w:rsidR="003551B0" w:rsidRPr="005F59EE" w:rsidRDefault="003551B0" w:rsidP="0019220C">
            <w:pPr>
              <w:jc w:val="center"/>
              <w:rPr>
                <w:b/>
                <w:bCs/>
                <w:color w:val="000000"/>
              </w:rPr>
            </w:pPr>
            <w:r w:rsidRPr="006F7DDE">
              <w:rPr>
                <w:b/>
                <w:bCs/>
                <w:color w:val="000000"/>
              </w:rPr>
              <w:t>Объем работ</w:t>
            </w:r>
            <w:r w:rsidRPr="005F59EE">
              <w:rPr>
                <w:b/>
                <w:bCs/>
                <w:color w:val="000000"/>
              </w:rPr>
              <w:t xml:space="preserve"> </w:t>
            </w:r>
            <w:r>
              <w:rPr>
                <w:b/>
                <w:bCs/>
                <w:color w:val="000000"/>
              </w:rPr>
              <w:t>в соответствии с техническим заданием</w:t>
            </w:r>
          </w:p>
        </w:tc>
        <w:tc>
          <w:tcPr>
            <w:tcW w:w="4332" w:type="dxa"/>
            <w:vMerge w:val="restart"/>
            <w:shd w:val="clear" w:color="000000" w:fill="FFFFFF"/>
            <w:vAlign w:val="center"/>
          </w:tcPr>
          <w:p w14:paraId="30FFE7AF" w14:textId="77777777" w:rsidR="003551B0" w:rsidRPr="00515148" w:rsidRDefault="00515148" w:rsidP="0019220C">
            <w:pPr>
              <w:jc w:val="center"/>
              <w:rPr>
                <w:b/>
                <w:bCs/>
                <w:color w:val="000000"/>
              </w:rPr>
            </w:pPr>
            <w:r w:rsidRPr="00515148">
              <w:rPr>
                <w:b/>
                <w:bCs/>
                <w:color w:val="000000"/>
              </w:rPr>
              <w:t>С</w:t>
            </w:r>
            <w:r w:rsidR="003551B0" w:rsidRPr="00515148">
              <w:rPr>
                <w:b/>
                <w:bCs/>
                <w:color w:val="000000"/>
              </w:rPr>
              <w:t>одержание и объем работ</w:t>
            </w:r>
          </w:p>
        </w:tc>
      </w:tr>
      <w:tr w:rsidR="003551B0" w:rsidRPr="006F7DDE" w14:paraId="30E194F7" w14:textId="77777777" w:rsidTr="00EB30D9">
        <w:trPr>
          <w:trHeight w:val="509"/>
          <w:tblHeader/>
          <w:jc w:val="center"/>
        </w:trPr>
        <w:tc>
          <w:tcPr>
            <w:tcW w:w="398" w:type="dxa"/>
            <w:vMerge/>
            <w:shd w:val="clear" w:color="000000" w:fill="FFFFFF"/>
            <w:noWrap/>
            <w:vAlign w:val="center"/>
            <w:hideMark/>
          </w:tcPr>
          <w:p w14:paraId="0555B1A6" w14:textId="77777777" w:rsidR="003551B0" w:rsidRPr="006F7DDE" w:rsidRDefault="003551B0" w:rsidP="0019220C">
            <w:pPr>
              <w:jc w:val="center"/>
              <w:rPr>
                <w:b/>
                <w:bCs/>
                <w:color w:val="000000"/>
              </w:rPr>
            </w:pPr>
          </w:p>
        </w:tc>
        <w:tc>
          <w:tcPr>
            <w:tcW w:w="3425" w:type="dxa"/>
            <w:vMerge/>
            <w:shd w:val="clear" w:color="000000" w:fill="FFFFFF"/>
            <w:noWrap/>
            <w:vAlign w:val="center"/>
            <w:hideMark/>
          </w:tcPr>
          <w:p w14:paraId="438CDCE2" w14:textId="77777777" w:rsidR="003551B0" w:rsidRPr="006F7DDE" w:rsidRDefault="003551B0" w:rsidP="0019220C">
            <w:pPr>
              <w:rPr>
                <w:b/>
                <w:bCs/>
                <w:color w:val="000000"/>
              </w:rPr>
            </w:pPr>
          </w:p>
        </w:tc>
        <w:tc>
          <w:tcPr>
            <w:tcW w:w="2202" w:type="dxa"/>
            <w:vMerge/>
            <w:shd w:val="clear" w:color="000000" w:fill="FFFFFF"/>
            <w:vAlign w:val="center"/>
          </w:tcPr>
          <w:p w14:paraId="0E02B10E" w14:textId="77777777" w:rsidR="003551B0" w:rsidRPr="006F7DDE" w:rsidRDefault="003551B0" w:rsidP="0019220C">
            <w:pPr>
              <w:rPr>
                <w:b/>
                <w:bCs/>
                <w:color w:val="000000"/>
              </w:rPr>
            </w:pPr>
          </w:p>
        </w:tc>
        <w:tc>
          <w:tcPr>
            <w:tcW w:w="4332" w:type="dxa"/>
            <w:vMerge/>
            <w:shd w:val="clear" w:color="000000" w:fill="FFFFFF"/>
          </w:tcPr>
          <w:p w14:paraId="184F2F98" w14:textId="77777777" w:rsidR="003551B0" w:rsidRPr="006F7DDE" w:rsidRDefault="003551B0" w:rsidP="0019220C">
            <w:pPr>
              <w:jc w:val="center"/>
              <w:rPr>
                <w:b/>
                <w:bCs/>
                <w:color w:val="000000"/>
              </w:rPr>
            </w:pPr>
          </w:p>
        </w:tc>
      </w:tr>
      <w:tr w:rsidR="003551B0" w:rsidRPr="006F7DDE" w14:paraId="431B408C" w14:textId="77777777" w:rsidTr="00E70F21">
        <w:trPr>
          <w:jc w:val="center"/>
        </w:trPr>
        <w:tc>
          <w:tcPr>
            <w:tcW w:w="398" w:type="dxa"/>
            <w:shd w:val="clear" w:color="000000" w:fill="FFFFFF"/>
            <w:noWrap/>
            <w:vAlign w:val="center"/>
            <w:hideMark/>
          </w:tcPr>
          <w:p w14:paraId="591C8ACA" w14:textId="77777777" w:rsidR="003551B0" w:rsidRPr="006F7DDE" w:rsidRDefault="003551B0" w:rsidP="0019220C">
            <w:pPr>
              <w:jc w:val="center"/>
              <w:rPr>
                <w:color w:val="000000"/>
              </w:rPr>
            </w:pPr>
            <w:r w:rsidRPr="006F7DDE">
              <w:rPr>
                <w:color w:val="000000"/>
              </w:rPr>
              <w:t>1.</w:t>
            </w:r>
          </w:p>
        </w:tc>
        <w:tc>
          <w:tcPr>
            <w:tcW w:w="3425" w:type="dxa"/>
            <w:shd w:val="clear" w:color="000000" w:fill="FFFFFF"/>
            <w:vAlign w:val="center"/>
          </w:tcPr>
          <w:p w14:paraId="37055707" w14:textId="6CC07994" w:rsidR="003551B0" w:rsidRPr="006F7DDE" w:rsidRDefault="003551B0" w:rsidP="0019220C">
            <w:pPr>
              <w:rPr>
                <w:color w:val="000000"/>
              </w:rPr>
            </w:pPr>
          </w:p>
        </w:tc>
        <w:tc>
          <w:tcPr>
            <w:tcW w:w="2202" w:type="dxa"/>
            <w:shd w:val="clear" w:color="000000" w:fill="FFFFFF"/>
            <w:vAlign w:val="center"/>
          </w:tcPr>
          <w:p w14:paraId="62E873BE" w14:textId="5B1C6E4D" w:rsidR="003551B0" w:rsidRPr="006F7DDE" w:rsidRDefault="003551B0" w:rsidP="0019220C">
            <w:pPr>
              <w:rPr>
                <w:color w:val="000000"/>
              </w:rPr>
            </w:pPr>
          </w:p>
        </w:tc>
        <w:tc>
          <w:tcPr>
            <w:tcW w:w="4332" w:type="dxa"/>
            <w:shd w:val="clear" w:color="000000" w:fill="FFFFFF"/>
          </w:tcPr>
          <w:p w14:paraId="4D514D9C" w14:textId="6FC7B29F" w:rsidR="003551B0" w:rsidRPr="006F7DDE" w:rsidRDefault="003551B0" w:rsidP="00FB7CE7">
            <w:pPr>
              <w:rPr>
                <w:color w:val="000000"/>
              </w:rPr>
            </w:pPr>
          </w:p>
        </w:tc>
      </w:tr>
      <w:tr w:rsidR="003551B0" w:rsidRPr="006F7DDE" w14:paraId="2E0B3713" w14:textId="77777777" w:rsidTr="00E70F21">
        <w:trPr>
          <w:jc w:val="center"/>
        </w:trPr>
        <w:tc>
          <w:tcPr>
            <w:tcW w:w="398" w:type="dxa"/>
            <w:shd w:val="clear" w:color="000000" w:fill="FFFFFF"/>
            <w:noWrap/>
            <w:vAlign w:val="center"/>
            <w:hideMark/>
          </w:tcPr>
          <w:p w14:paraId="078823C3" w14:textId="77777777" w:rsidR="003551B0" w:rsidRPr="006F7DDE" w:rsidRDefault="003551B0" w:rsidP="0019220C">
            <w:pPr>
              <w:jc w:val="center"/>
              <w:rPr>
                <w:color w:val="000000"/>
              </w:rPr>
            </w:pPr>
            <w:r w:rsidRPr="006F7DDE">
              <w:rPr>
                <w:color w:val="000000"/>
              </w:rPr>
              <w:t>2.</w:t>
            </w:r>
          </w:p>
        </w:tc>
        <w:tc>
          <w:tcPr>
            <w:tcW w:w="3425" w:type="dxa"/>
            <w:shd w:val="clear" w:color="000000" w:fill="FFFFFF"/>
            <w:vAlign w:val="center"/>
          </w:tcPr>
          <w:p w14:paraId="0CD0AEB5" w14:textId="78F41260" w:rsidR="003551B0" w:rsidRPr="006F7DDE" w:rsidRDefault="003551B0" w:rsidP="0019220C">
            <w:pPr>
              <w:rPr>
                <w:color w:val="000000"/>
              </w:rPr>
            </w:pPr>
          </w:p>
        </w:tc>
        <w:tc>
          <w:tcPr>
            <w:tcW w:w="2202" w:type="dxa"/>
            <w:shd w:val="clear" w:color="000000" w:fill="FFFFFF"/>
            <w:vAlign w:val="center"/>
          </w:tcPr>
          <w:p w14:paraId="3CCB1871" w14:textId="71F902FA" w:rsidR="003551B0" w:rsidRPr="006F7DDE" w:rsidRDefault="003551B0" w:rsidP="0019220C">
            <w:pPr>
              <w:rPr>
                <w:color w:val="000000"/>
              </w:rPr>
            </w:pPr>
          </w:p>
        </w:tc>
        <w:tc>
          <w:tcPr>
            <w:tcW w:w="4332" w:type="dxa"/>
            <w:shd w:val="clear" w:color="000000" w:fill="FFFFFF"/>
          </w:tcPr>
          <w:p w14:paraId="17AB9F4E" w14:textId="2F051B67" w:rsidR="003551B0" w:rsidRPr="006F7DDE" w:rsidRDefault="003551B0" w:rsidP="00FB7CE7">
            <w:pPr>
              <w:rPr>
                <w:color w:val="000000"/>
              </w:rPr>
            </w:pPr>
          </w:p>
        </w:tc>
      </w:tr>
      <w:tr w:rsidR="003551B0" w:rsidRPr="006F7DDE" w14:paraId="53ECA34D" w14:textId="77777777" w:rsidTr="00E70F21">
        <w:trPr>
          <w:jc w:val="center"/>
        </w:trPr>
        <w:tc>
          <w:tcPr>
            <w:tcW w:w="398" w:type="dxa"/>
            <w:shd w:val="clear" w:color="000000" w:fill="FFFFFF"/>
            <w:noWrap/>
            <w:vAlign w:val="center"/>
            <w:hideMark/>
          </w:tcPr>
          <w:p w14:paraId="7F4C8F2B" w14:textId="77777777" w:rsidR="003551B0" w:rsidRPr="006F7DDE" w:rsidRDefault="003551B0" w:rsidP="0019220C">
            <w:pPr>
              <w:jc w:val="center"/>
              <w:rPr>
                <w:color w:val="000000"/>
              </w:rPr>
            </w:pPr>
            <w:r w:rsidRPr="006F7DDE">
              <w:rPr>
                <w:color w:val="000000"/>
              </w:rPr>
              <w:t>3.</w:t>
            </w:r>
          </w:p>
        </w:tc>
        <w:tc>
          <w:tcPr>
            <w:tcW w:w="3425" w:type="dxa"/>
            <w:shd w:val="clear" w:color="000000" w:fill="FFFFFF"/>
            <w:vAlign w:val="center"/>
          </w:tcPr>
          <w:p w14:paraId="371D5876" w14:textId="40D47170" w:rsidR="003551B0" w:rsidRPr="006F7DDE" w:rsidRDefault="003551B0" w:rsidP="00FB7CE7">
            <w:pPr>
              <w:rPr>
                <w:color w:val="000000"/>
              </w:rPr>
            </w:pPr>
          </w:p>
        </w:tc>
        <w:tc>
          <w:tcPr>
            <w:tcW w:w="2202" w:type="dxa"/>
            <w:shd w:val="clear" w:color="000000" w:fill="FFFFFF"/>
            <w:vAlign w:val="center"/>
          </w:tcPr>
          <w:p w14:paraId="7BD779CF" w14:textId="18C10B1F" w:rsidR="003551B0" w:rsidRPr="006F7DDE" w:rsidRDefault="003551B0" w:rsidP="0019220C">
            <w:pPr>
              <w:rPr>
                <w:color w:val="000000"/>
              </w:rPr>
            </w:pPr>
          </w:p>
        </w:tc>
        <w:tc>
          <w:tcPr>
            <w:tcW w:w="4332" w:type="dxa"/>
            <w:shd w:val="clear" w:color="000000" w:fill="FFFFFF"/>
          </w:tcPr>
          <w:p w14:paraId="7FB81438" w14:textId="4671D9E5" w:rsidR="003551B0" w:rsidRPr="006F7DDE" w:rsidRDefault="003551B0" w:rsidP="00FB7CE7">
            <w:pPr>
              <w:rPr>
                <w:color w:val="000000"/>
              </w:rPr>
            </w:pPr>
          </w:p>
        </w:tc>
      </w:tr>
    </w:tbl>
    <w:p w14:paraId="4E36AB43" w14:textId="77777777" w:rsidR="00153909" w:rsidRDefault="00153909" w:rsidP="00E41F51">
      <w:pPr>
        <w:rPr>
          <w:b/>
        </w:rPr>
      </w:pPr>
    </w:p>
    <w:p w14:paraId="2254F6F8" w14:textId="121BE685" w:rsidR="00535971" w:rsidRPr="00535971" w:rsidRDefault="00535971" w:rsidP="00535971">
      <w:pPr>
        <w:ind w:firstLine="540"/>
        <w:jc w:val="both"/>
      </w:pPr>
      <w:r w:rsidRPr="00DA2B07">
        <w:t xml:space="preserve">По результатам работы представляются </w:t>
      </w:r>
      <w:r w:rsidR="00F61A06" w:rsidRPr="00DA2B07">
        <w:t>научно-технический отчет содержащий результаты исследований</w:t>
      </w:r>
      <w:r w:rsidR="00E41F51">
        <w:t xml:space="preserve"> по теме </w:t>
      </w:r>
      <w:r w:rsidR="00E41F51" w:rsidRPr="003F4658">
        <w:t>«</w:t>
      </w:r>
      <w:r w:rsidR="00613B0A">
        <w:rPr>
          <w:highlight w:val="green"/>
        </w:rPr>
        <w:t>…</w:t>
      </w:r>
      <w:r w:rsidR="00E41F51">
        <w:t>»</w:t>
      </w:r>
      <w:r w:rsidR="000D00F3">
        <w:t>,</w:t>
      </w:r>
      <w:r w:rsidR="00D51D42" w:rsidRPr="00DA2B07">
        <w:t xml:space="preserve"> а так же описание методик измерений.</w:t>
      </w:r>
    </w:p>
    <w:p w14:paraId="30934277" w14:textId="77777777" w:rsidR="00E30795" w:rsidRDefault="00E30795">
      <w:pPr>
        <w:jc w:val="both"/>
      </w:pPr>
    </w:p>
    <w:tbl>
      <w:tblPr>
        <w:tblW w:w="10535" w:type="dxa"/>
        <w:jc w:val="center"/>
        <w:tblLook w:val="04A0" w:firstRow="1" w:lastRow="0" w:firstColumn="1" w:lastColumn="0" w:noHBand="0" w:noVBand="1"/>
      </w:tblPr>
      <w:tblGrid>
        <w:gridCol w:w="5103"/>
        <w:gridCol w:w="375"/>
        <w:gridCol w:w="334"/>
        <w:gridCol w:w="4394"/>
        <w:gridCol w:w="329"/>
      </w:tblGrid>
      <w:tr w:rsidR="002534D9" w:rsidRPr="00D85F32" w14:paraId="528D14D7" w14:textId="77777777" w:rsidTr="00B23298">
        <w:trPr>
          <w:jc w:val="center"/>
        </w:trPr>
        <w:tc>
          <w:tcPr>
            <w:tcW w:w="5103" w:type="dxa"/>
            <w:shd w:val="clear" w:color="auto" w:fill="auto"/>
          </w:tcPr>
          <w:p w14:paraId="1C6995D1" w14:textId="77777777" w:rsidR="002534D9" w:rsidRDefault="002534D9" w:rsidP="002534D9">
            <w:pPr>
              <w:tabs>
                <w:tab w:val="left" w:pos="4855"/>
                <w:tab w:val="left" w:pos="5387"/>
              </w:tabs>
              <w:ind w:right="40"/>
              <w:jc w:val="right"/>
            </w:pPr>
            <w:r w:rsidRPr="00D85F32">
              <w:rPr>
                <w:b/>
              </w:rPr>
              <w:t>Исполнитель</w:t>
            </w:r>
          </w:p>
        </w:tc>
        <w:tc>
          <w:tcPr>
            <w:tcW w:w="709" w:type="dxa"/>
            <w:gridSpan w:val="2"/>
          </w:tcPr>
          <w:p w14:paraId="19A52A73" w14:textId="77777777" w:rsidR="002534D9" w:rsidRDefault="002534D9" w:rsidP="002534D9">
            <w:pPr>
              <w:tabs>
                <w:tab w:val="left" w:pos="4855"/>
              </w:tabs>
              <w:ind w:right="40"/>
              <w:jc w:val="both"/>
              <w:rPr>
                <w:highlight w:val="yellow"/>
              </w:rPr>
            </w:pPr>
          </w:p>
        </w:tc>
        <w:tc>
          <w:tcPr>
            <w:tcW w:w="4723" w:type="dxa"/>
            <w:gridSpan w:val="2"/>
            <w:shd w:val="clear" w:color="auto" w:fill="auto"/>
          </w:tcPr>
          <w:p w14:paraId="705A481B" w14:textId="77777777" w:rsidR="002534D9" w:rsidRDefault="002534D9" w:rsidP="002534D9">
            <w:pPr>
              <w:tabs>
                <w:tab w:val="left" w:pos="4855"/>
                <w:tab w:val="left" w:pos="5387"/>
              </w:tabs>
              <w:ind w:right="40"/>
              <w:jc w:val="right"/>
            </w:pPr>
            <w:r w:rsidRPr="00D85F32">
              <w:rPr>
                <w:b/>
              </w:rPr>
              <w:t>Заказчик</w:t>
            </w:r>
          </w:p>
        </w:tc>
      </w:tr>
      <w:tr w:rsidR="00B23298" w:rsidRPr="00D85F32" w14:paraId="73D7D3B0" w14:textId="77777777" w:rsidTr="00B23298">
        <w:trPr>
          <w:gridAfter w:val="1"/>
          <w:wAfter w:w="329" w:type="dxa"/>
          <w:jc w:val="center"/>
        </w:trPr>
        <w:tc>
          <w:tcPr>
            <w:tcW w:w="5103" w:type="dxa"/>
            <w:shd w:val="clear" w:color="auto" w:fill="auto"/>
          </w:tcPr>
          <w:p w14:paraId="314E2A41" w14:textId="77777777" w:rsidR="00B23298" w:rsidRPr="002534D9" w:rsidRDefault="00B23298" w:rsidP="00F51DB7">
            <w:pPr>
              <w:tabs>
                <w:tab w:val="left" w:pos="4855"/>
                <w:tab w:val="left" w:pos="5387"/>
              </w:tabs>
              <w:ind w:right="40"/>
              <w:jc w:val="right"/>
              <w:rPr>
                <w:lang w:val="fr-FR"/>
              </w:rPr>
            </w:pPr>
          </w:p>
          <w:p w14:paraId="1EB7D735" w14:textId="77777777" w:rsidR="00B23298" w:rsidRPr="002534D9" w:rsidRDefault="00B23298" w:rsidP="00F51DB7">
            <w:pPr>
              <w:tabs>
                <w:tab w:val="left" w:pos="4855"/>
                <w:tab w:val="left" w:pos="5387"/>
              </w:tabs>
              <w:ind w:right="40"/>
              <w:jc w:val="right"/>
              <w:rPr>
                <w:lang w:val="fr-FR"/>
              </w:rPr>
            </w:pPr>
          </w:p>
          <w:p w14:paraId="0DC7CCB2" w14:textId="77777777" w:rsidR="00B23298" w:rsidRDefault="00B23298" w:rsidP="00F51DB7">
            <w:pPr>
              <w:tabs>
                <w:tab w:val="left" w:pos="4855"/>
                <w:tab w:val="left" w:pos="5387"/>
              </w:tabs>
              <w:ind w:right="40"/>
              <w:jc w:val="right"/>
            </w:pPr>
            <w:r>
              <w:t>Временно исполняющий обязанности директора, профессор РАН</w:t>
            </w:r>
          </w:p>
          <w:p w14:paraId="4504843B" w14:textId="77777777" w:rsidR="00B23298" w:rsidRDefault="00B23298" w:rsidP="00F51DB7">
            <w:pPr>
              <w:tabs>
                <w:tab w:val="left" w:pos="4855"/>
                <w:tab w:val="left" w:pos="5387"/>
              </w:tabs>
              <w:ind w:right="40"/>
              <w:jc w:val="right"/>
            </w:pPr>
            <w:r>
              <w:t>_____________________С.В. Найденко</w:t>
            </w:r>
          </w:p>
          <w:p w14:paraId="5951B4C8" w14:textId="77777777" w:rsidR="00B23298" w:rsidRDefault="00B23298" w:rsidP="00F51DB7">
            <w:pPr>
              <w:tabs>
                <w:tab w:val="left" w:pos="4855"/>
                <w:tab w:val="left" w:pos="5387"/>
              </w:tabs>
              <w:ind w:right="40"/>
              <w:jc w:val="right"/>
            </w:pPr>
          </w:p>
          <w:p w14:paraId="2E914555" w14:textId="77777777" w:rsidR="00B23298" w:rsidRDefault="00B23298" w:rsidP="00F51DB7">
            <w:pPr>
              <w:tabs>
                <w:tab w:val="left" w:pos="4855"/>
                <w:tab w:val="left" w:pos="5387"/>
              </w:tabs>
              <w:ind w:right="40"/>
              <w:jc w:val="right"/>
            </w:pPr>
            <w:r>
              <w:t>«___» _________________ 20___ г.</w:t>
            </w:r>
          </w:p>
          <w:p w14:paraId="161D9E34" w14:textId="77777777" w:rsidR="00B23298" w:rsidRDefault="00B23298" w:rsidP="00F51DB7">
            <w:pPr>
              <w:tabs>
                <w:tab w:val="left" w:pos="4855"/>
                <w:tab w:val="left" w:pos="5387"/>
              </w:tabs>
              <w:ind w:right="40"/>
              <w:jc w:val="both"/>
            </w:pPr>
          </w:p>
          <w:p w14:paraId="094AFFF2" w14:textId="77777777" w:rsidR="00B23298" w:rsidRDefault="00B23298" w:rsidP="00F51DB7">
            <w:pPr>
              <w:tabs>
                <w:tab w:val="left" w:pos="886"/>
                <w:tab w:val="left" w:pos="5387"/>
              </w:tabs>
              <w:ind w:right="40"/>
              <w:jc w:val="both"/>
            </w:pPr>
            <w:r>
              <w:tab/>
              <w:t>М.П.</w:t>
            </w:r>
          </w:p>
        </w:tc>
        <w:tc>
          <w:tcPr>
            <w:tcW w:w="375" w:type="dxa"/>
          </w:tcPr>
          <w:p w14:paraId="1D498C3B" w14:textId="77777777" w:rsidR="00B23298" w:rsidRDefault="00B23298" w:rsidP="00F51DB7">
            <w:pPr>
              <w:tabs>
                <w:tab w:val="left" w:pos="4855"/>
              </w:tabs>
              <w:ind w:right="40"/>
              <w:jc w:val="both"/>
              <w:rPr>
                <w:highlight w:val="yellow"/>
              </w:rPr>
            </w:pPr>
          </w:p>
        </w:tc>
        <w:tc>
          <w:tcPr>
            <w:tcW w:w="4728" w:type="dxa"/>
            <w:gridSpan w:val="2"/>
            <w:shd w:val="clear" w:color="auto" w:fill="auto"/>
          </w:tcPr>
          <w:p w14:paraId="29957872" w14:textId="77777777" w:rsidR="00B23298" w:rsidRPr="00EB30D9" w:rsidRDefault="00B23298" w:rsidP="00F51DB7">
            <w:pPr>
              <w:tabs>
                <w:tab w:val="left" w:pos="4855"/>
                <w:tab w:val="left" w:pos="5387"/>
              </w:tabs>
              <w:ind w:right="40"/>
              <w:jc w:val="right"/>
            </w:pPr>
          </w:p>
          <w:p w14:paraId="663A6C0D" w14:textId="77777777" w:rsidR="00B23298" w:rsidRPr="00EB30D9" w:rsidRDefault="00B23298" w:rsidP="00F51DB7">
            <w:pPr>
              <w:tabs>
                <w:tab w:val="left" w:pos="4855"/>
                <w:tab w:val="left" w:pos="5387"/>
              </w:tabs>
              <w:ind w:right="40"/>
              <w:jc w:val="right"/>
            </w:pPr>
          </w:p>
          <w:p w14:paraId="6A50293A" w14:textId="0ED61520" w:rsidR="00B23298" w:rsidRPr="009C3650" w:rsidRDefault="00613B0A" w:rsidP="00F51DB7">
            <w:pPr>
              <w:tabs>
                <w:tab w:val="left" w:pos="4855"/>
                <w:tab w:val="left" w:pos="5387"/>
              </w:tabs>
              <w:ind w:right="40"/>
              <w:jc w:val="right"/>
              <w:rPr>
                <w:i/>
              </w:rPr>
            </w:pPr>
            <w:r>
              <w:rPr>
                <w:i/>
                <w:highlight w:val="green"/>
              </w:rPr>
              <w:t>должность</w:t>
            </w:r>
          </w:p>
          <w:p w14:paraId="204A959A" w14:textId="77777777" w:rsidR="00B23298" w:rsidRDefault="00B23298" w:rsidP="00F51DB7">
            <w:pPr>
              <w:tabs>
                <w:tab w:val="left" w:pos="4855"/>
                <w:tab w:val="left" w:pos="5387"/>
              </w:tabs>
              <w:ind w:right="40"/>
              <w:jc w:val="right"/>
            </w:pPr>
          </w:p>
          <w:p w14:paraId="6859EE43" w14:textId="77777777" w:rsidR="00B23298" w:rsidRDefault="00B23298" w:rsidP="00F51DB7">
            <w:pPr>
              <w:tabs>
                <w:tab w:val="left" w:pos="4855"/>
                <w:tab w:val="left" w:pos="5387"/>
              </w:tabs>
              <w:ind w:right="40"/>
              <w:jc w:val="right"/>
            </w:pPr>
            <w:r>
              <w:t>___________________Ф.И.О.</w:t>
            </w:r>
          </w:p>
          <w:p w14:paraId="5D167ED1" w14:textId="77777777" w:rsidR="00B23298" w:rsidRDefault="00B23298" w:rsidP="00F51DB7">
            <w:pPr>
              <w:tabs>
                <w:tab w:val="left" w:pos="4855"/>
                <w:tab w:val="left" w:pos="5387"/>
              </w:tabs>
              <w:ind w:right="40"/>
              <w:jc w:val="right"/>
            </w:pPr>
          </w:p>
          <w:p w14:paraId="430C0924" w14:textId="77777777" w:rsidR="00B23298" w:rsidRDefault="00B23298" w:rsidP="00F51DB7">
            <w:pPr>
              <w:tabs>
                <w:tab w:val="left" w:pos="4855"/>
                <w:tab w:val="left" w:pos="5387"/>
              </w:tabs>
              <w:ind w:right="40"/>
              <w:jc w:val="right"/>
            </w:pPr>
            <w:r>
              <w:t>«___» _________________ 20__г.</w:t>
            </w:r>
          </w:p>
          <w:p w14:paraId="3FC79587" w14:textId="77777777" w:rsidR="00B23298" w:rsidRDefault="00B23298" w:rsidP="00F51DB7">
            <w:pPr>
              <w:tabs>
                <w:tab w:val="left" w:pos="4855"/>
                <w:tab w:val="left" w:pos="5387"/>
              </w:tabs>
              <w:ind w:right="40"/>
            </w:pPr>
          </w:p>
          <w:p w14:paraId="66C021A6" w14:textId="77777777" w:rsidR="00B23298" w:rsidRPr="00EB30D9" w:rsidRDefault="00B23298" w:rsidP="00F51DB7">
            <w:pPr>
              <w:tabs>
                <w:tab w:val="left" w:pos="693"/>
                <w:tab w:val="left" w:pos="5387"/>
              </w:tabs>
              <w:ind w:right="40"/>
            </w:pPr>
            <w:r>
              <w:tab/>
              <w:t>М.П.</w:t>
            </w:r>
          </w:p>
        </w:tc>
      </w:tr>
    </w:tbl>
    <w:p w14:paraId="45B2E49F" w14:textId="77777777" w:rsidR="00E30795" w:rsidRDefault="00E30795">
      <w:pPr>
        <w:jc w:val="both"/>
      </w:pPr>
    </w:p>
    <w:p w14:paraId="7AF991A2" w14:textId="77777777" w:rsidR="002534D9" w:rsidRDefault="002534D9">
      <w:pPr>
        <w:jc w:val="both"/>
      </w:pPr>
    </w:p>
    <w:p w14:paraId="5354E6F1" w14:textId="77777777" w:rsidR="002534D9" w:rsidRDefault="002534D9">
      <w:pPr>
        <w:jc w:val="both"/>
      </w:pPr>
    </w:p>
    <w:p w14:paraId="7B2C8563" w14:textId="77777777" w:rsidR="00AA3FCC" w:rsidRPr="00FE229B" w:rsidRDefault="00AA3FCC" w:rsidP="004672A3">
      <w:pPr>
        <w:pStyle w:val="2"/>
        <w:pageBreakBefore/>
        <w:ind w:left="7380" w:hanging="1"/>
        <w:jc w:val="left"/>
      </w:pPr>
      <w:r w:rsidRPr="00FE229B">
        <w:lastRenderedPageBreak/>
        <w:t>Приложение №</w:t>
      </w:r>
      <w:r w:rsidR="006F3AB5" w:rsidRPr="00FE229B">
        <w:t xml:space="preserve"> </w:t>
      </w:r>
      <w:r w:rsidRPr="00FE229B">
        <w:t>2</w:t>
      </w:r>
    </w:p>
    <w:p w14:paraId="5E518B18" w14:textId="77777777" w:rsidR="009C3650" w:rsidRPr="00FE229B" w:rsidRDefault="009C3650" w:rsidP="009C3650">
      <w:pPr>
        <w:ind w:left="7380"/>
        <w:rPr>
          <w:b/>
        </w:rPr>
      </w:pPr>
      <w:r w:rsidRPr="00FE229B">
        <w:rPr>
          <w:b/>
        </w:rPr>
        <w:t xml:space="preserve">к договору № </w:t>
      </w:r>
      <w:r>
        <w:rPr>
          <w:highlight w:val="green"/>
        </w:rPr>
        <w:softHyphen/>
        <w:t>_____</w:t>
      </w:r>
    </w:p>
    <w:p w14:paraId="63E01C8A" w14:textId="79520C4E" w:rsidR="00AA3FCC" w:rsidRPr="00FE229B" w:rsidRDefault="009C3650" w:rsidP="009C3650">
      <w:pPr>
        <w:ind w:left="7380" w:hanging="1"/>
        <w:rPr>
          <w:b/>
        </w:rPr>
      </w:pPr>
      <w:r w:rsidRPr="00FE229B">
        <w:rPr>
          <w:b/>
        </w:rPr>
        <w:t xml:space="preserve">от </w:t>
      </w:r>
      <w:r w:rsidRPr="009C3650">
        <w:rPr>
          <w:b/>
          <w:highlight w:val="green"/>
        </w:rPr>
        <w:t>«  »      20</w:t>
      </w:r>
      <w:r w:rsidRPr="009C3650">
        <w:rPr>
          <w:highlight w:val="green"/>
        </w:rPr>
        <w:t>__</w:t>
      </w:r>
      <w:r w:rsidRPr="00FE229B">
        <w:rPr>
          <w:b/>
        </w:rPr>
        <w:t xml:space="preserve"> г.</w:t>
      </w:r>
    </w:p>
    <w:p w14:paraId="27B3B65F" w14:textId="77777777" w:rsidR="00AA3FCC" w:rsidRPr="00FE229B" w:rsidRDefault="00AA3FCC">
      <w:pPr>
        <w:jc w:val="center"/>
        <w:rPr>
          <w:b/>
        </w:rPr>
      </w:pPr>
    </w:p>
    <w:p w14:paraId="346824FE" w14:textId="77777777" w:rsidR="00AA3FCC" w:rsidRPr="00FE229B" w:rsidRDefault="00AA3FCC">
      <w:pPr>
        <w:jc w:val="center"/>
      </w:pPr>
      <w:r w:rsidRPr="00FE229B">
        <w:rPr>
          <w:b/>
        </w:rPr>
        <w:t>Календарный план работ</w:t>
      </w:r>
    </w:p>
    <w:p w14:paraId="5C793E5D" w14:textId="77777777" w:rsidR="00B46860" w:rsidRPr="00FE229B" w:rsidRDefault="00B46860" w:rsidP="00B46860">
      <w:pPr>
        <w:jc w:val="center"/>
        <w:rPr>
          <w:b/>
        </w:rPr>
      </w:pPr>
      <w:r w:rsidRPr="00FE229B">
        <w:rPr>
          <w:b/>
        </w:rPr>
        <w:t xml:space="preserve">к договору № </w:t>
      </w:r>
      <w:r w:rsidRPr="00D06AC2">
        <w:rPr>
          <w:b/>
          <w:highlight w:val="green"/>
        </w:rPr>
        <w:t>_____</w:t>
      </w:r>
      <w:r w:rsidRPr="00FE229B">
        <w:rPr>
          <w:b/>
        </w:rPr>
        <w:t xml:space="preserve"> от «</w:t>
      </w:r>
      <w:r w:rsidRPr="00D06AC2">
        <w:rPr>
          <w:b/>
          <w:highlight w:val="green"/>
        </w:rPr>
        <w:t>__</w:t>
      </w:r>
      <w:r w:rsidRPr="00FE229B">
        <w:rPr>
          <w:b/>
        </w:rPr>
        <w:t>»</w:t>
      </w:r>
      <w:r>
        <w:rPr>
          <w:b/>
        </w:rPr>
        <w:t xml:space="preserve">     </w:t>
      </w:r>
      <w:r w:rsidRPr="00D06AC2">
        <w:rPr>
          <w:b/>
          <w:highlight w:val="green"/>
        </w:rPr>
        <w:t>2021</w:t>
      </w:r>
      <w:r w:rsidRPr="00FE229B">
        <w:rPr>
          <w:b/>
        </w:rPr>
        <w:t xml:space="preserve"> г.</w:t>
      </w:r>
    </w:p>
    <w:p w14:paraId="325A6774" w14:textId="77777777" w:rsidR="00B46860" w:rsidRPr="00FE229B" w:rsidRDefault="00B46860" w:rsidP="00B46860">
      <w:pPr>
        <w:jc w:val="center"/>
        <w:rPr>
          <w:b/>
        </w:rPr>
      </w:pPr>
      <w:r w:rsidRPr="00FE229B">
        <w:rPr>
          <w:b/>
        </w:rPr>
        <w:t>на проведение научно-исследовательских работ на тему</w:t>
      </w:r>
    </w:p>
    <w:p w14:paraId="513F95AC" w14:textId="77777777" w:rsidR="00B46860" w:rsidRPr="002A227E" w:rsidRDefault="00B46860" w:rsidP="00B46860">
      <w:pPr>
        <w:jc w:val="center"/>
        <w:rPr>
          <w:b/>
        </w:rPr>
      </w:pPr>
      <w:r w:rsidRPr="00FE229B">
        <w:rPr>
          <w:b/>
        </w:rPr>
        <w:t>«</w:t>
      </w:r>
      <w:r w:rsidRPr="00326897">
        <w:rPr>
          <w:b/>
          <w:highlight w:val="green"/>
        </w:rPr>
        <w:t>________</w:t>
      </w:r>
      <w:r w:rsidRPr="00FE229B">
        <w:rPr>
          <w:b/>
        </w:rPr>
        <w:t>»</w:t>
      </w:r>
    </w:p>
    <w:p w14:paraId="2FEACB9B" w14:textId="77777777" w:rsidR="00AA3FCC" w:rsidRDefault="00AA3FCC">
      <w:pPr>
        <w:jc w:val="cente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5004"/>
        <w:gridCol w:w="2268"/>
        <w:gridCol w:w="2693"/>
      </w:tblGrid>
      <w:tr w:rsidR="00DE2B92" w:rsidRPr="00E00735" w14:paraId="4977B170" w14:textId="77777777" w:rsidTr="009B04C5">
        <w:trPr>
          <w:cantSplit/>
          <w:tblHeader/>
          <w:jc w:val="center"/>
        </w:trPr>
        <w:tc>
          <w:tcPr>
            <w:tcW w:w="803" w:type="dxa"/>
            <w:vAlign w:val="center"/>
          </w:tcPr>
          <w:p w14:paraId="5D91D073" w14:textId="77777777" w:rsidR="00F53459" w:rsidRPr="00FE229B" w:rsidRDefault="00F53459" w:rsidP="00E00735">
            <w:pPr>
              <w:spacing w:before="60" w:after="60"/>
              <w:ind w:left="-124" w:right="-102"/>
              <w:jc w:val="center"/>
              <w:rPr>
                <w:b/>
              </w:rPr>
            </w:pPr>
            <w:r w:rsidRPr="00FE229B">
              <w:rPr>
                <w:b/>
              </w:rPr>
              <w:t>Номер этапа</w:t>
            </w:r>
          </w:p>
        </w:tc>
        <w:tc>
          <w:tcPr>
            <w:tcW w:w="5004" w:type="dxa"/>
            <w:vAlign w:val="center"/>
          </w:tcPr>
          <w:p w14:paraId="3DF6AF22" w14:textId="77777777" w:rsidR="00F53459" w:rsidRPr="00FE229B" w:rsidRDefault="00F53459" w:rsidP="00E00735">
            <w:pPr>
              <w:spacing w:before="60" w:after="60"/>
              <w:jc w:val="center"/>
              <w:rPr>
                <w:b/>
              </w:rPr>
            </w:pPr>
            <w:r w:rsidRPr="00FE229B">
              <w:rPr>
                <w:b/>
              </w:rPr>
              <w:t>Наименование работ по этапу</w:t>
            </w:r>
          </w:p>
        </w:tc>
        <w:tc>
          <w:tcPr>
            <w:tcW w:w="2268" w:type="dxa"/>
            <w:vAlign w:val="center"/>
          </w:tcPr>
          <w:p w14:paraId="3BA97FA5" w14:textId="77777777" w:rsidR="00F53459" w:rsidRPr="00FE229B" w:rsidRDefault="00F53459" w:rsidP="00E00735">
            <w:pPr>
              <w:spacing w:before="60" w:after="60"/>
              <w:ind w:left="-64" w:right="-41"/>
              <w:jc w:val="center"/>
              <w:rPr>
                <w:b/>
              </w:rPr>
            </w:pPr>
            <w:r w:rsidRPr="00FE229B">
              <w:rPr>
                <w:b/>
              </w:rPr>
              <w:t>Срок выполнения этапа</w:t>
            </w:r>
          </w:p>
        </w:tc>
        <w:tc>
          <w:tcPr>
            <w:tcW w:w="2693" w:type="dxa"/>
            <w:vAlign w:val="center"/>
          </w:tcPr>
          <w:p w14:paraId="7092C40A" w14:textId="77777777" w:rsidR="00F53459" w:rsidRPr="00FE229B" w:rsidRDefault="00F53459" w:rsidP="00E00735">
            <w:pPr>
              <w:spacing w:before="60" w:after="60"/>
              <w:jc w:val="center"/>
              <w:rPr>
                <w:b/>
              </w:rPr>
            </w:pPr>
            <w:r w:rsidRPr="00FE229B">
              <w:rPr>
                <w:b/>
              </w:rPr>
              <w:t>Стоимость работ по этапу</w:t>
            </w:r>
          </w:p>
        </w:tc>
      </w:tr>
      <w:tr w:rsidR="00DE2B92" w:rsidRPr="005616F4" w14:paraId="548DF45B" w14:textId="77777777" w:rsidTr="009B04C5">
        <w:trPr>
          <w:cantSplit/>
          <w:jc w:val="center"/>
        </w:trPr>
        <w:tc>
          <w:tcPr>
            <w:tcW w:w="803" w:type="dxa"/>
            <w:vAlign w:val="center"/>
          </w:tcPr>
          <w:p w14:paraId="0FDEEEA1" w14:textId="77777777" w:rsidR="00F53459" w:rsidRPr="00FE229B" w:rsidRDefault="00F53459" w:rsidP="00E00735">
            <w:pPr>
              <w:spacing w:before="60" w:after="60"/>
              <w:jc w:val="center"/>
            </w:pPr>
            <w:r w:rsidRPr="00FE229B">
              <w:t>1</w:t>
            </w:r>
          </w:p>
        </w:tc>
        <w:tc>
          <w:tcPr>
            <w:tcW w:w="5004" w:type="dxa"/>
            <w:vAlign w:val="center"/>
          </w:tcPr>
          <w:p w14:paraId="76756144" w14:textId="53674393" w:rsidR="00E52AE6" w:rsidRPr="00FE229B" w:rsidRDefault="00E52AE6" w:rsidP="00B46860">
            <w:pPr>
              <w:spacing w:before="60" w:after="60"/>
            </w:pPr>
          </w:p>
        </w:tc>
        <w:tc>
          <w:tcPr>
            <w:tcW w:w="2268" w:type="dxa"/>
            <w:vAlign w:val="center"/>
          </w:tcPr>
          <w:p w14:paraId="1021522F" w14:textId="10C9E946" w:rsidR="00F53459" w:rsidRPr="00FE229B" w:rsidRDefault="00613B0A" w:rsidP="00613B0A">
            <w:pPr>
              <w:spacing w:before="60" w:after="60"/>
              <w:ind w:right="-49"/>
            </w:pPr>
            <w:r>
              <w:t xml:space="preserve">… </w:t>
            </w:r>
            <w:r w:rsidR="00D348DA">
              <w:t xml:space="preserve">– </w:t>
            </w:r>
            <w:r>
              <w:t>…</w:t>
            </w:r>
          </w:p>
        </w:tc>
        <w:tc>
          <w:tcPr>
            <w:tcW w:w="2693" w:type="dxa"/>
            <w:vAlign w:val="center"/>
          </w:tcPr>
          <w:p w14:paraId="695A9EE0" w14:textId="14A45C9F" w:rsidR="00F53459" w:rsidRPr="00FE229B" w:rsidRDefault="00613B0A" w:rsidP="00613B0A">
            <w:pPr>
              <w:spacing w:before="60" w:after="60"/>
              <w:jc w:val="center"/>
            </w:pPr>
            <w:r>
              <w:t>…</w:t>
            </w:r>
            <w:r w:rsidR="00B46860">
              <w:t xml:space="preserve"> руб.</w:t>
            </w:r>
            <w:r>
              <w:t xml:space="preserve"> (</w:t>
            </w:r>
            <w:r w:rsidRPr="00613B0A">
              <w:rPr>
                <w:i/>
                <w:highlight w:val="green"/>
              </w:rPr>
              <w:t>сумма прописью</w:t>
            </w:r>
            <w:r w:rsidRPr="00613B0A">
              <w:rPr>
                <w:i/>
              </w:rPr>
              <w:t xml:space="preserve"> </w:t>
            </w:r>
            <w:r w:rsidR="00B46860">
              <w:t>рублей</w:t>
            </w:r>
            <w:r>
              <w:t xml:space="preserve"> … копеек</w:t>
            </w:r>
            <w:r w:rsidR="00B46860">
              <w:t>)</w:t>
            </w:r>
          </w:p>
        </w:tc>
      </w:tr>
      <w:tr w:rsidR="00DE2B92" w:rsidRPr="005616F4" w14:paraId="18059C0C" w14:textId="77777777" w:rsidTr="009B04C5">
        <w:trPr>
          <w:cantSplit/>
          <w:jc w:val="center"/>
        </w:trPr>
        <w:tc>
          <w:tcPr>
            <w:tcW w:w="803" w:type="dxa"/>
            <w:vAlign w:val="center"/>
          </w:tcPr>
          <w:p w14:paraId="64E41FFF" w14:textId="77777777" w:rsidR="00E41F51" w:rsidRPr="00FE229B" w:rsidRDefault="00E41F51" w:rsidP="00E00735">
            <w:pPr>
              <w:spacing w:before="60" w:after="60"/>
              <w:jc w:val="center"/>
            </w:pPr>
            <w:r w:rsidRPr="00FE229B">
              <w:t>2</w:t>
            </w:r>
          </w:p>
        </w:tc>
        <w:tc>
          <w:tcPr>
            <w:tcW w:w="5004" w:type="dxa"/>
            <w:vAlign w:val="center"/>
          </w:tcPr>
          <w:p w14:paraId="1EAC6AC8" w14:textId="3B982E47" w:rsidR="00E41F51" w:rsidRPr="00FE229B" w:rsidRDefault="00E41F51" w:rsidP="004E386B">
            <w:pPr>
              <w:spacing w:before="60" w:after="60"/>
              <w:rPr>
                <w:color w:val="000000"/>
              </w:rPr>
            </w:pPr>
          </w:p>
        </w:tc>
        <w:tc>
          <w:tcPr>
            <w:tcW w:w="2268" w:type="dxa"/>
            <w:vAlign w:val="center"/>
          </w:tcPr>
          <w:p w14:paraId="578938C5" w14:textId="2B352527" w:rsidR="00E41F51" w:rsidRPr="00FE229B" w:rsidRDefault="00613B0A" w:rsidP="009C5E88">
            <w:pPr>
              <w:spacing w:before="60" w:after="60"/>
              <w:ind w:right="-49"/>
            </w:pPr>
            <w:r>
              <w:t>… – …</w:t>
            </w:r>
          </w:p>
        </w:tc>
        <w:tc>
          <w:tcPr>
            <w:tcW w:w="2693" w:type="dxa"/>
            <w:vAlign w:val="center"/>
          </w:tcPr>
          <w:p w14:paraId="4653CDA9" w14:textId="39C6FEBE" w:rsidR="00E41F51" w:rsidRPr="00FE229B" w:rsidRDefault="00613B0A" w:rsidP="009C5E88">
            <w:pPr>
              <w:spacing w:before="60" w:after="60"/>
              <w:jc w:val="center"/>
            </w:pPr>
            <w:r>
              <w:t>… руб. (</w:t>
            </w:r>
            <w:r w:rsidRPr="00613B0A">
              <w:rPr>
                <w:i/>
                <w:highlight w:val="green"/>
              </w:rPr>
              <w:t>сумма прописью</w:t>
            </w:r>
            <w:r w:rsidRPr="00613B0A">
              <w:rPr>
                <w:i/>
              </w:rPr>
              <w:t xml:space="preserve"> </w:t>
            </w:r>
            <w:r>
              <w:t>рублей … копеек)</w:t>
            </w:r>
          </w:p>
        </w:tc>
      </w:tr>
      <w:tr w:rsidR="00DE2B92" w:rsidRPr="005616F4" w14:paraId="031F5F48" w14:textId="77777777" w:rsidTr="009B04C5">
        <w:trPr>
          <w:cantSplit/>
          <w:jc w:val="center"/>
        </w:trPr>
        <w:tc>
          <w:tcPr>
            <w:tcW w:w="803" w:type="dxa"/>
            <w:vAlign w:val="center"/>
          </w:tcPr>
          <w:p w14:paraId="2A402F0F" w14:textId="77777777" w:rsidR="00E41F51" w:rsidRPr="00FE229B" w:rsidRDefault="00E41F51" w:rsidP="00E00735">
            <w:pPr>
              <w:spacing w:before="60" w:after="60"/>
              <w:jc w:val="center"/>
            </w:pPr>
            <w:r w:rsidRPr="00FE229B">
              <w:t>3</w:t>
            </w:r>
          </w:p>
        </w:tc>
        <w:tc>
          <w:tcPr>
            <w:tcW w:w="5004" w:type="dxa"/>
            <w:vAlign w:val="center"/>
          </w:tcPr>
          <w:p w14:paraId="7B5A1CDA" w14:textId="58342565" w:rsidR="00E41F51" w:rsidRPr="00FE229B" w:rsidRDefault="00E41F51" w:rsidP="009C5E88">
            <w:pPr>
              <w:spacing w:before="60" w:after="60"/>
              <w:rPr>
                <w:color w:val="000000"/>
              </w:rPr>
            </w:pPr>
          </w:p>
        </w:tc>
        <w:tc>
          <w:tcPr>
            <w:tcW w:w="2268" w:type="dxa"/>
            <w:vAlign w:val="center"/>
          </w:tcPr>
          <w:p w14:paraId="4B11BF32" w14:textId="789734B1" w:rsidR="00E41F51" w:rsidRPr="00FE229B" w:rsidRDefault="00613B0A" w:rsidP="009C5E88">
            <w:pPr>
              <w:spacing w:before="60" w:after="60"/>
              <w:ind w:right="-49"/>
            </w:pPr>
            <w:r>
              <w:t>… – …</w:t>
            </w:r>
          </w:p>
        </w:tc>
        <w:tc>
          <w:tcPr>
            <w:tcW w:w="2693" w:type="dxa"/>
            <w:vAlign w:val="center"/>
          </w:tcPr>
          <w:p w14:paraId="02E0BF81" w14:textId="617296D6" w:rsidR="00E41F51" w:rsidRPr="00FE229B" w:rsidRDefault="00613B0A" w:rsidP="009C5E88">
            <w:pPr>
              <w:spacing w:before="60" w:after="60"/>
              <w:jc w:val="center"/>
            </w:pPr>
            <w:r>
              <w:t>… руб. (</w:t>
            </w:r>
            <w:r w:rsidRPr="00613B0A">
              <w:rPr>
                <w:i/>
                <w:highlight w:val="green"/>
              </w:rPr>
              <w:t>сумма прописью</w:t>
            </w:r>
            <w:r w:rsidRPr="00613B0A">
              <w:rPr>
                <w:i/>
              </w:rPr>
              <w:t xml:space="preserve"> </w:t>
            </w:r>
            <w:r>
              <w:t>рублей … копеек)</w:t>
            </w:r>
          </w:p>
        </w:tc>
      </w:tr>
      <w:tr w:rsidR="007C0005" w:rsidRPr="005616F4" w14:paraId="74BEFE2E" w14:textId="77777777" w:rsidTr="009B04C5">
        <w:trPr>
          <w:cantSplit/>
          <w:jc w:val="center"/>
        </w:trPr>
        <w:tc>
          <w:tcPr>
            <w:tcW w:w="803" w:type="dxa"/>
            <w:vAlign w:val="center"/>
          </w:tcPr>
          <w:p w14:paraId="5A7BBF1E" w14:textId="77777777" w:rsidR="007C0005" w:rsidRPr="00FE229B" w:rsidRDefault="007C0005" w:rsidP="00E00735">
            <w:pPr>
              <w:spacing w:before="60" w:after="60"/>
              <w:jc w:val="center"/>
            </w:pPr>
          </w:p>
        </w:tc>
        <w:tc>
          <w:tcPr>
            <w:tcW w:w="5004" w:type="dxa"/>
            <w:vAlign w:val="center"/>
          </w:tcPr>
          <w:p w14:paraId="585FC195" w14:textId="77777777" w:rsidR="007C0005" w:rsidRPr="00B23298" w:rsidRDefault="007C0005" w:rsidP="00DE2B92">
            <w:pPr>
              <w:spacing w:before="60" w:after="60"/>
              <w:rPr>
                <w:b/>
                <w:color w:val="000000"/>
              </w:rPr>
            </w:pPr>
            <w:r w:rsidRPr="00B23298">
              <w:rPr>
                <w:b/>
                <w:color w:val="000000"/>
              </w:rPr>
              <w:t>Итого</w:t>
            </w:r>
          </w:p>
        </w:tc>
        <w:tc>
          <w:tcPr>
            <w:tcW w:w="2268" w:type="dxa"/>
            <w:vAlign w:val="center"/>
          </w:tcPr>
          <w:p w14:paraId="6C92493E" w14:textId="5FEF4556" w:rsidR="007C0005" w:rsidRPr="00FE229B" w:rsidRDefault="00D348DA" w:rsidP="00FB489B">
            <w:pPr>
              <w:spacing w:before="60" w:after="60"/>
              <w:ind w:right="-49"/>
            </w:pPr>
            <w:r>
              <w:t>-</w:t>
            </w:r>
          </w:p>
        </w:tc>
        <w:tc>
          <w:tcPr>
            <w:tcW w:w="2693" w:type="dxa"/>
            <w:vAlign w:val="center"/>
          </w:tcPr>
          <w:p w14:paraId="4310C0BD" w14:textId="45595C66" w:rsidR="007C0005" w:rsidRPr="00613B0A" w:rsidRDefault="00613B0A" w:rsidP="009C5E88">
            <w:pPr>
              <w:jc w:val="center"/>
              <w:rPr>
                <w:b/>
                <w:color w:val="000000"/>
              </w:rPr>
            </w:pPr>
            <w:r w:rsidRPr="00613B0A">
              <w:rPr>
                <w:b/>
              </w:rPr>
              <w:t>… руб. (</w:t>
            </w:r>
            <w:r w:rsidRPr="00613B0A">
              <w:rPr>
                <w:b/>
                <w:i/>
                <w:highlight w:val="green"/>
              </w:rPr>
              <w:t>сумма прописью</w:t>
            </w:r>
            <w:r w:rsidRPr="00613B0A">
              <w:rPr>
                <w:b/>
                <w:i/>
              </w:rPr>
              <w:t xml:space="preserve"> </w:t>
            </w:r>
            <w:r w:rsidRPr="00613B0A">
              <w:rPr>
                <w:b/>
              </w:rPr>
              <w:t>рублей … копеек)</w:t>
            </w:r>
          </w:p>
        </w:tc>
      </w:tr>
    </w:tbl>
    <w:p w14:paraId="5E2A1DA6" w14:textId="77777777" w:rsidR="00AA3FCC" w:rsidRDefault="00AA3FCC">
      <w:pPr>
        <w:jc w:val="both"/>
      </w:pPr>
    </w:p>
    <w:p w14:paraId="10C05BB9" w14:textId="77777777" w:rsidR="006F3AB5" w:rsidRDefault="006F3AB5">
      <w:pPr>
        <w:jc w:val="both"/>
      </w:pPr>
    </w:p>
    <w:p w14:paraId="3E8B89B2" w14:textId="77777777" w:rsidR="006F3AB5" w:rsidRDefault="006F3AB5">
      <w:pPr>
        <w:jc w:val="both"/>
      </w:pPr>
    </w:p>
    <w:tbl>
      <w:tblPr>
        <w:tblW w:w="10535" w:type="dxa"/>
        <w:jc w:val="center"/>
        <w:tblLook w:val="04A0" w:firstRow="1" w:lastRow="0" w:firstColumn="1" w:lastColumn="0" w:noHBand="0" w:noVBand="1"/>
      </w:tblPr>
      <w:tblGrid>
        <w:gridCol w:w="5103"/>
        <w:gridCol w:w="375"/>
        <w:gridCol w:w="334"/>
        <w:gridCol w:w="4394"/>
        <w:gridCol w:w="329"/>
      </w:tblGrid>
      <w:tr w:rsidR="006F3AB5" w:rsidRPr="00D85F32" w14:paraId="5BD50392" w14:textId="77777777" w:rsidTr="006317AC">
        <w:trPr>
          <w:jc w:val="center"/>
        </w:trPr>
        <w:tc>
          <w:tcPr>
            <w:tcW w:w="5103" w:type="dxa"/>
            <w:shd w:val="clear" w:color="auto" w:fill="auto"/>
          </w:tcPr>
          <w:p w14:paraId="0A2E4211" w14:textId="77777777" w:rsidR="006F3AB5" w:rsidRDefault="006F3AB5" w:rsidP="006317AC">
            <w:pPr>
              <w:tabs>
                <w:tab w:val="left" w:pos="4855"/>
                <w:tab w:val="left" w:pos="5387"/>
              </w:tabs>
              <w:ind w:right="40"/>
              <w:jc w:val="right"/>
            </w:pPr>
            <w:r w:rsidRPr="00D85F32">
              <w:rPr>
                <w:b/>
              </w:rPr>
              <w:t>Исполнитель</w:t>
            </w:r>
          </w:p>
        </w:tc>
        <w:tc>
          <w:tcPr>
            <w:tcW w:w="709" w:type="dxa"/>
            <w:gridSpan w:val="2"/>
          </w:tcPr>
          <w:p w14:paraId="2BA935D5" w14:textId="77777777" w:rsidR="006F3AB5" w:rsidRDefault="006F3AB5" w:rsidP="006317AC">
            <w:pPr>
              <w:tabs>
                <w:tab w:val="left" w:pos="4855"/>
              </w:tabs>
              <w:ind w:right="40"/>
              <w:jc w:val="both"/>
              <w:rPr>
                <w:highlight w:val="yellow"/>
              </w:rPr>
            </w:pPr>
          </w:p>
        </w:tc>
        <w:tc>
          <w:tcPr>
            <w:tcW w:w="4723" w:type="dxa"/>
            <w:gridSpan w:val="2"/>
            <w:shd w:val="clear" w:color="auto" w:fill="auto"/>
          </w:tcPr>
          <w:p w14:paraId="1582F3F0" w14:textId="77777777" w:rsidR="006F3AB5" w:rsidRDefault="006F3AB5" w:rsidP="006317AC">
            <w:pPr>
              <w:tabs>
                <w:tab w:val="left" w:pos="4855"/>
                <w:tab w:val="left" w:pos="5387"/>
              </w:tabs>
              <w:ind w:right="40"/>
              <w:jc w:val="right"/>
            </w:pPr>
            <w:r w:rsidRPr="00D85F32">
              <w:rPr>
                <w:b/>
              </w:rPr>
              <w:t>Заказчик</w:t>
            </w:r>
          </w:p>
        </w:tc>
      </w:tr>
      <w:tr w:rsidR="009C5E88" w:rsidRPr="00D85F32" w14:paraId="1F0EB70E" w14:textId="77777777" w:rsidTr="00234E84">
        <w:trPr>
          <w:gridAfter w:val="1"/>
          <w:wAfter w:w="329" w:type="dxa"/>
          <w:jc w:val="center"/>
        </w:trPr>
        <w:tc>
          <w:tcPr>
            <w:tcW w:w="5103" w:type="dxa"/>
            <w:shd w:val="clear" w:color="auto" w:fill="auto"/>
          </w:tcPr>
          <w:p w14:paraId="6410CFB4" w14:textId="77777777" w:rsidR="009C5E88" w:rsidRPr="002534D9" w:rsidRDefault="009C5E88" w:rsidP="00234E84">
            <w:pPr>
              <w:tabs>
                <w:tab w:val="left" w:pos="4855"/>
                <w:tab w:val="left" w:pos="5387"/>
              </w:tabs>
              <w:ind w:right="40"/>
              <w:jc w:val="right"/>
              <w:rPr>
                <w:lang w:val="fr-FR"/>
              </w:rPr>
            </w:pPr>
          </w:p>
          <w:p w14:paraId="73FD06FA" w14:textId="77777777" w:rsidR="009C5E88" w:rsidRPr="002534D9" w:rsidRDefault="009C5E88" w:rsidP="00234E84">
            <w:pPr>
              <w:tabs>
                <w:tab w:val="left" w:pos="4855"/>
                <w:tab w:val="left" w:pos="5387"/>
              </w:tabs>
              <w:ind w:right="40"/>
              <w:jc w:val="right"/>
              <w:rPr>
                <w:lang w:val="fr-FR"/>
              </w:rPr>
            </w:pPr>
          </w:p>
          <w:p w14:paraId="4D0195D0" w14:textId="77777777" w:rsidR="009C5E88" w:rsidRDefault="009C5E88" w:rsidP="00234E84">
            <w:pPr>
              <w:tabs>
                <w:tab w:val="left" w:pos="4855"/>
                <w:tab w:val="left" w:pos="5387"/>
              </w:tabs>
              <w:ind w:right="40"/>
              <w:jc w:val="right"/>
            </w:pPr>
            <w:r>
              <w:t>Временно исполняющий обязанности директора, профессор РАН</w:t>
            </w:r>
          </w:p>
          <w:p w14:paraId="50DD231B" w14:textId="77777777" w:rsidR="009C5E88" w:rsidRDefault="009C5E88" w:rsidP="00234E84">
            <w:pPr>
              <w:tabs>
                <w:tab w:val="left" w:pos="4855"/>
                <w:tab w:val="left" w:pos="5387"/>
              </w:tabs>
              <w:ind w:right="40"/>
              <w:jc w:val="right"/>
            </w:pPr>
            <w:r>
              <w:t>_____________________С.В. Найденко</w:t>
            </w:r>
          </w:p>
          <w:p w14:paraId="4E9894C8" w14:textId="77777777" w:rsidR="009C5E88" w:rsidRDefault="009C5E88" w:rsidP="00234E84">
            <w:pPr>
              <w:tabs>
                <w:tab w:val="left" w:pos="4855"/>
                <w:tab w:val="left" w:pos="5387"/>
              </w:tabs>
              <w:ind w:right="40"/>
              <w:jc w:val="right"/>
            </w:pPr>
          </w:p>
          <w:p w14:paraId="4E908B8E" w14:textId="77777777" w:rsidR="009C5E88" w:rsidRDefault="009C5E88" w:rsidP="00234E84">
            <w:pPr>
              <w:tabs>
                <w:tab w:val="left" w:pos="4855"/>
                <w:tab w:val="left" w:pos="5387"/>
              </w:tabs>
              <w:ind w:right="40"/>
              <w:jc w:val="right"/>
            </w:pPr>
            <w:r>
              <w:t>«___» _________________ 20___ г.</w:t>
            </w:r>
          </w:p>
          <w:p w14:paraId="1A46AAB1" w14:textId="77777777" w:rsidR="009C5E88" w:rsidRDefault="009C5E88" w:rsidP="00234E84">
            <w:pPr>
              <w:tabs>
                <w:tab w:val="left" w:pos="4855"/>
                <w:tab w:val="left" w:pos="5387"/>
              </w:tabs>
              <w:ind w:right="40"/>
              <w:jc w:val="both"/>
            </w:pPr>
          </w:p>
          <w:p w14:paraId="240F158E" w14:textId="77777777" w:rsidR="009C5E88" w:rsidRDefault="009C5E88" w:rsidP="00234E84">
            <w:pPr>
              <w:tabs>
                <w:tab w:val="left" w:pos="886"/>
                <w:tab w:val="left" w:pos="5387"/>
              </w:tabs>
              <w:ind w:right="40"/>
              <w:jc w:val="both"/>
            </w:pPr>
            <w:r>
              <w:tab/>
              <w:t>М.П.</w:t>
            </w:r>
          </w:p>
        </w:tc>
        <w:tc>
          <w:tcPr>
            <w:tcW w:w="375" w:type="dxa"/>
          </w:tcPr>
          <w:p w14:paraId="71BAA679" w14:textId="77777777" w:rsidR="009C5E88" w:rsidRDefault="009C5E88" w:rsidP="00234E84">
            <w:pPr>
              <w:tabs>
                <w:tab w:val="left" w:pos="4855"/>
              </w:tabs>
              <w:ind w:right="40"/>
              <w:jc w:val="both"/>
              <w:rPr>
                <w:highlight w:val="yellow"/>
              </w:rPr>
            </w:pPr>
          </w:p>
        </w:tc>
        <w:tc>
          <w:tcPr>
            <w:tcW w:w="4728" w:type="dxa"/>
            <w:gridSpan w:val="2"/>
            <w:shd w:val="clear" w:color="auto" w:fill="auto"/>
          </w:tcPr>
          <w:p w14:paraId="20917183" w14:textId="77777777" w:rsidR="009C5E88" w:rsidRPr="00EB30D9" w:rsidRDefault="009C5E88" w:rsidP="00234E84">
            <w:pPr>
              <w:tabs>
                <w:tab w:val="left" w:pos="4855"/>
                <w:tab w:val="left" w:pos="5387"/>
              </w:tabs>
              <w:ind w:right="40"/>
              <w:jc w:val="right"/>
            </w:pPr>
          </w:p>
          <w:p w14:paraId="06BC6451" w14:textId="77777777" w:rsidR="009C5E88" w:rsidRPr="00EB30D9" w:rsidRDefault="009C5E88" w:rsidP="00234E84">
            <w:pPr>
              <w:tabs>
                <w:tab w:val="left" w:pos="4855"/>
                <w:tab w:val="left" w:pos="5387"/>
              </w:tabs>
              <w:ind w:right="40"/>
              <w:jc w:val="right"/>
            </w:pPr>
          </w:p>
          <w:p w14:paraId="046133F9" w14:textId="611CCD55" w:rsidR="009C5E88" w:rsidRPr="009C3650" w:rsidRDefault="00613B0A" w:rsidP="00234E84">
            <w:pPr>
              <w:tabs>
                <w:tab w:val="left" w:pos="4855"/>
                <w:tab w:val="left" w:pos="5387"/>
              </w:tabs>
              <w:ind w:right="40"/>
              <w:jc w:val="right"/>
              <w:rPr>
                <w:i/>
              </w:rPr>
            </w:pPr>
            <w:r>
              <w:rPr>
                <w:i/>
                <w:highlight w:val="green"/>
              </w:rPr>
              <w:t>должность</w:t>
            </w:r>
          </w:p>
          <w:p w14:paraId="201381F2" w14:textId="77777777" w:rsidR="009C5E88" w:rsidRDefault="009C5E88" w:rsidP="00234E84">
            <w:pPr>
              <w:tabs>
                <w:tab w:val="left" w:pos="4855"/>
                <w:tab w:val="left" w:pos="5387"/>
              </w:tabs>
              <w:ind w:right="40"/>
              <w:jc w:val="right"/>
            </w:pPr>
          </w:p>
          <w:p w14:paraId="276CD404" w14:textId="77777777" w:rsidR="009C5E88" w:rsidRDefault="009C5E88" w:rsidP="00234E84">
            <w:pPr>
              <w:tabs>
                <w:tab w:val="left" w:pos="4855"/>
                <w:tab w:val="left" w:pos="5387"/>
              </w:tabs>
              <w:ind w:right="40"/>
              <w:jc w:val="right"/>
            </w:pPr>
            <w:r>
              <w:t>___________________Ф.И.О.</w:t>
            </w:r>
          </w:p>
          <w:p w14:paraId="150E72A6" w14:textId="77777777" w:rsidR="009C5E88" w:rsidRDefault="009C5E88" w:rsidP="00234E84">
            <w:pPr>
              <w:tabs>
                <w:tab w:val="left" w:pos="4855"/>
                <w:tab w:val="left" w:pos="5387"/>
              </w:tabs>
              <w:ind w:right="40"/>
              <w:jc w:val="right"/>
            </w:pPr>
          </w:p>
          <w:p w14:paraId="665111EF" w14:textId="77777777" w:rsidR="009C5E88" w:rsidRDefault="009C5E88" w:rsidP="00234E84">
            <w:pPr>
              <w:tabs>
                <w:tab w:val="left" w:pos="4855"/>
                <w:tab w:val="left" w:pos="5387"/>
              </w:tabs>
              <w:ind w:right="40"/>
              <w:jc w:val="right"/>
            </w:pPr>
            <w:r>
              <w:t>«___» _________________ 20__г.</w:t>
            </w:r>
          </w:p>
          <w:p w14:paraId="4F29F08A" w14:textId="77777777" w:rsidR="009C5E88" w:rsidRDefault="009C5E88" w:rsidP="00234E84">
            <w:pPr>
              <w:tabs>
                <w:tab w:val="left" w:pos="4855"/>
                <w:tab w:val="left" w:pos="5387"/>
              </w:tabs>
              <w:ind w:right="40"/>
            </w:pPr>
          </w:p>
          <w:p w14:paraId="16FDBB7F" w14:textId="77777777" w:rsidR="009C5E88" w:rsidRPr="00EB30D9" w:rsidRDefault="009C5E88" w:rsidP="00234E84">
            <w:pPr>
              <w:tabs>
                <w:tab w:val="left" w:pos="693"/>
                <w:tab w:val="left" w:pos="5387"/>
              </w:tabs>
              <w:ind w:right="40"/>
            </w:pPr>
            <w:r>
              <w:tab/>
              <w:t>М.П.</w:t>
            </w:r>
          </w:p>
        </w:tc>
      </w:tr>
    </w:tbl>
    <w:p w14:paraId="234F0D7C" w14:textId="77777777" w:rsidR="00AA3FCC" w:rsidRDefault="00AA3FCC">
      <w:pPr>
        <w:jc w:val="both"/>
      </w:pPr>
    </w:p>
    <w:p w14:paraId="2AC52231" w14:textId="77777777" w:rsidR="00F576B3" w:rsidRPr="00FE229B" w:rsidRDefault="00F576B3" w:rsidP="00F576B3">
      <w:pPr>
        <w:pStyle w:val="2"/>
        <w:pageBreakBefore/>
        <w:ind w:left="7380" w:hanging="1"/>
        <w:jc w:val="left"/>
      </w:pPr>
      <w:r w:rsidRPr="00FE229B">
        <w:lastRenderedPageBreak/>
        <w:t>Приложение №</w:t>
      </w:r>
      <w:r w:rsidR="006F3AB5" w:rsidRPr="00FE229B">
        <w:t xml:space="preserve"> </w:t>
      </w:r>
      <w:r w:rsidRPr="00FE229B">
        <w:t>3</w:t>
      </w:r>
    </w:p>
    <w:p w14:paraId="63647431" w14:textId="77777777" w:rsidR="009C3650" w:rsidRPr="00FE229B" w:rsidRDefault="009C3650" w:rsidP="009C3650">
      <w:pPr>
        <w:ind w:left="7380"/>
        <w:rPr>
          <w:b/>
        </w:rPr>
      </w:pPr>
      <w:r w:rsidRPr="00FE229B">
        <w:rPr>
          <w:b/>
        </w:rPr>
        <w:t xml:space="preserve">к договору № </w:t>
      </w:r>
      <w:r>
        <w:rPr>
          <w:highlight w:val="green"/>
        </w:rPr>
        <w:softHyphen/>
        <w:t>_____</w:t>
      </w:r>
    </w:p>
    <w:p w14:paraId="6D890569" w14:textId="1FCA63A7" w:rsidR="00F576B3" w:rsidRPr="00FE229B" w:rsidRDefault="009C3650" w:rsidP="009C3650">
      <w:pPr>
        <w:ind w:left="7380" w:hanging="1"/>
        <w:rPr>
          <w:b/>
        </w:rPr>
      </w:pPr>
      <w:r w:rsidRPr="00FE229B">
        <w:rPr>
          <w:b/>
        </w:rPr>
        <w:t xml:space="preserve">от </w:t>
      </w:r>
      <w:r w:rsidRPr="009C3650">
        <w:rPr>
          <w:b/>
          <w:highlight w:val="green"/>
        </w:rPr>
        <w:t>«  »      20</w:t>
      </w:r>
      <w:r w:rsidRPr="009C3650">
        <w:rPr>
          <w:highlight w:val="green"/>
        </w:rPr>
        <w:t>__</w:t>
      </w:r>
      <w:r w:rsidRPr="00FE229B">
        <w:rPr>
          <w:b/>
        </w:rPr>
        <w:t xml:space="preserve"> г.</w:t>
      </w:r>
    </w:p>
    <w:p w14:paraId="3CA18BA0" w14:textId="77777777" w:rsidR="00DB5A4F" w:rsidRPr="00FE229B" w:rsidRDefault="00DB5A4F" w:rsidP="006F3AB5">
      <w:pPr>
        <w:jc w:val="center"/>
      </w:pPr>
    </w:p>
    <w:p w14:paraId="7853E4B9" w14:textId="77777777" w:rsidR="009C5E88" w:rsidRPr="00FE229B" w:rsidRDefault="009C5E88" w:rsidP="009C5E88">
      <w:pPr>
        <w:jc w:val="center"/>
      </w:pPr>
      <w:r w:rsidRPr="00FE229B">
        <w:rPr>
          <w:b/>
        </w:rPr>
        <w:t>Календарный план работ</w:t>
      </w:r>
    </w:p>
    <w:p w14:paraId="457A811F" w14:textId="6487181D" w:rsidR="009C5E88" w:rsidRPr="00FE229B" w:rsidRDefault="009C5E88" w:rsidP="009C5E88">
      <w:pPr>
        <w:jc w:val="center"/>
        <w:rPr>
          <w:b/>
        </w:rPr>
      </w:pPr>
      <w:r w:rsidRPr="00FE229B">
        <w:rPr>
          <w:b/>
        </w:rPr>
        <w:t xml:space="preserve">к договору № </w:t>
      </w:r>
      <w:r w:rsidRPr="00D06AC2">
        <w:rPr>
          <w:b/>
          <w:highlight w:val="green"/>
        </w:rPr>
        <w:t>_____</w:t>
      </w:r>
      <w:r w:rsidRPr="00FE229B">
        <w:rPr>
          <w:b/>
        </w:rPr>
        <w:t xml:space="preserve"> от «</w:t>
      </w:r>
      <w:r w:rsidRPr="00D06AC2">
        <w:rPr>
          <w:b/>
          <w:highlight w:val="green"/>
        </w:rPr>
        <w:t>__</w:t>
      </w:r>
      <w:r w:rsidRPr="00FE229B">
        <w:rPr>
          <w:b/>
        </w:rPr>
        <w:t>»</w:t>
      </w:r>
      <w:r>
        <w:rPr>
          <w:b/>
        </w:rPr>
        <w:t xml:space="preserve">     </w:t>
      </w:r>
      <w:r w:rsidRPr="00D06AC2">
        <w:rPr>
          <w:b/>
          <w:highlight w:val="green"/>
        </w:rPr>
        <w:t>20</w:t>
      </w:r>
      <w:r w:rsidR="00613B0A">
        <w:rPr>
          <w:b/>
        </w:rPr>
        <w:t>__</w:t>
      </w:r>
      <w:r w:rsidRPr="00FE229B">
        <w:rPr>
          <w:b/>
        </w:rPr>
        <w:t xml:space="preserve"> г.</w:t>
      </w:r>
    </w:p>
    <w:p w14:paraId="07B85C1B" w14:textId="77777777" w:rsidR="009C5E88" w:rsidRPr="00FE229B" w:rsidRDefault="009C5E88" w:rsidP="009C5E88">
      <w:pPr>
        <w:jc w:val="center"/>
        <w:rPr>
          <w:b/>
        </w:rPr>
      </w:pPr>
      <w:r w:rsidRPr="00FE229B">
        <w:rPr>
          <w:b/>
        </w:rPr>
        <w:t>на проведение научно-исследовательских работ на тему</w:t>
      </w:r>
    </w:p>
    <w:p w14:paraId="46B2231E" w14:textId="77777777" w:rsidR="009C5E88" w:rsidRPr="002A227E" w:rsidRDefault="009C5E88" w:rsidP="009C5E88">
      <w:pPr>
        <w:jc w:val="center"/>
        <w:rPr>
          <w:b/>
        </w:rPr>
      </w:pPr>
      <w:r w:rsidRPr="00FE229B">
        <w:rPr>
          <w:b/>
        </w:rPr>
        <w:t>«</w:t>
      </w:r>
      <w:r w:rsidRPr="00326897">
        <w:rPr>
          <w:b/>
          <w:highlight w:val="green"/>
        </w:rPr>
        <w:t>________</w:t>
      </w:r>
      <w:r w:rsidRPr="00FE229B">
        <w:rPr>
          <w:b/>
        </w:rPr>
        <w:t>»</w:t>
      </w:r>
    </w:p>
    <w:p w14:paraId="3AFA0F4A" w14:textId="77777777" w:rsidR="009C5E88" w:rsidRDefault="009C5E88" w:rsidP="006F3AB5">
      <w:pPr>
        <w:spacing w:after="240" w:line="276" w:lineRule="auto"/>
        <w:ind w:firstLine="567"/>
        <w:jc w:val="both"/>
      </w:pPr>
    </w:p>
    <w:p w14:paraId="28F9C98E" w14:textId="3F2E3B44" w:rsidR="003B211E" w:rsidRPr="005616F4" w:rsidRDefault="003B211E" w:rsidP="006F3AB5">
      <w:pPr>
        <w:spacing w:after="240" w:line="276" w:lineRule="auto"/>
        <w:ind w:firstLine="567"/>
        <w:jc w:val="both"/>
      </w:pPr>
      <w:r w:rsidRPr="005616F4">
        <w:t>Мы, нижеподписавшиеся, от лица Заказчика</w:t>
      </w:r>
      <w:r w:rsidR="000D00F3">
        <w:t xml:space="preserve"> – </w:t>
      </w:r>
      <w:r w:rsidR="00613B0A">
        <w:rPr>
          <w:highlight w:val="green"/>
        </w:rPr>
        <w:t xml:space="preserve"> </w:t>
      </w:r>
      <w:r w:rsidR="00613B0A" w:rsidRPr="00613B0A">
        <w:rPr>
          <w:i/>
          <w:highlight w:val="green"/>
        </w:rPr>
        <w:t>должность</w:t>
      </w:r>
      <w:r w:rsidR="009C5E88" w:rsidRPr="009C5E88">
        <w:rPr>
          <w:highlight w:val="green"/>
        </w:rPr>
        <w:t xml:space="preserve"> ФИО</w:t>
      </w:r>
      <w:r w:rsidR="000D00F3">
        <w:rPr>
          <w:color w:val="000000"/>
        </w:rPr>
        <w:t xml:space="preserve">, </w:t>
      </w:r>
      <w:r w:rsidRPr="005616F4">
        <w:t>и от лица Исполнителя</w:t>
      </w:r>
      <w:r w:rsidR="007B1C4F" w:rsidRPr="007B1C4F">
        <w:t xml:space="preserve"> </w:t>
      </w:r>
      <w:r w:rsidR="000D00F3">
        <w:t xml:space="preserve">– </w:t>
      </w:r>
      <w:r w:rsidR="00153909">
        <w:t>временно исполняющий обязанности директора Найденко Сергей Валериевич</w:t>
      </w:r>
      <w:r w:rsidRPr="005616F4">
        <w:t xml:space="preserve">, удостоверяем, что сторонами достигнуто соглашение о величине договорной цены на выполнение НИР по теме </w:t>
      </w:r>
      <w:r w:rsidR="00643174" w:rsidRPr="000D00F3">
        <w:t>«</w:t>
      </w:r>
      <w:r w:rsidR="009C5E88" w:rsidRPr="009C5E88">
        <w:rPr>
          <w:highlight w:val="green"/>
        </w:rPr>
        <w:t>_______</w:t>
      </w:r>
      <w:r w:rsidR="00643174" w:rsidRPr="000D00F3">
        <w:t>»</w:t>
      </w:r>
      <w:r w:rsidRPr="000D00F3">
        <w:t xml:space="preserve"> в сумме </w:t>
      </w:r>
      <w:r w:rsidR="00613B0A">
        <w:rPr>
          <w:b/>
          <w:highlight w:val="green"/>
        </w:rPr>
        <w:t>…</w:t>
      </w:r>
      <w:r w:rsidR="00153909" w:rsidRPr="009C5E88">
        <w:rPr>
          <w:b/>
          <w:highlight w:val="green"/>
        </w:rPr>
        <w:t xml:space="preserve"> рублей</w:t>
      </w:r>
      <w:r w:rsidR="00153909" w:rsidRPr="00153909">
        <w:rPr>
          <w:b/>
        </w:rPr>
        <w:t xml:space="preserve"> </w:t>
      </w:r>
      <w:r w:rsidR="009C5E88">
        <w:rPr>
          <w:b/>
        </w:rPr>
        <w:t>(</w:t>
      </w:r>
      <w:r w:rsidR="00613B0A" w:rsidRPr="00613B0A">
        <w:rPr>
          <w:b/>
          <w:i/>
          <w:highlight w:val="green"/>
        </w:rPr>
        <w:t>сумма прописью</w:t>
      </w:r>
      <w:r w:rsidR="009C5E88" w:rsidRPr="009C5E88">
        <w:rPr>
          <w:b/>
          <w:highlight w:val="green"/>
        </w:rPr>
        <w:t xml:space="preserve"> рублей </w:t>
      </w:r>
      <w:r w:rsidR="00613B0A">
        <w:rPr>
          <w:b/>
          <w:highlight w:val="green"/>
        </w:rPr>
        <w:t>…</w:t>
      </w:r>
      <w:r w:rsidR="00153909" w:rsidRPr="009C5E88">
        <w:rPr>
          <w:b/>
          <w:highlight w:val="green"/>
        </w:rPr>
        <w:t xml:space="preserve"> копеек</w:t>
      </w:r>
      <w:r w:rsidR="00153909" w:rsidRPr="000D00F3">
        <w:rPr>
          <w:b/>
        </w:rPr>
        <w:t>)</w:t>
      </w:r>
      <w:r w:rsidRPr="000D00F3">
        <w:t>,</w:t>
      </w:r>
      <w:r w:rsidRPr="005616F4">
        <w:t xml:space="preserve"> НДС</w:t>
      </w:r>
      <w:r w:rsidR="00FB489B">
        <w:t xml:space="preserve"> не облагается</w:t>
      </w:r>
      <w:r w:rsidR="0067363B">
        <w:t xml:space="preserve"> </w:t>
      </w:r>
      <w:r w:rsidR="0067363B" w:rsidRPr="00C24838">
        <w:t xml:space="preserve">(ст. 149, п. 3, </w:t>
      </w:r>
      <w:proofErr w:type="spellStart"/>
      <w:r w:rsidR="0067363B" w:rsidRPr="00C24838">
        <w:t>пп</w:t>
      </w:r>
      <w:proofErr w:type="spellEnd"/>
      <w:r w:rsidR="0067363B" w:rsidRPr="00C24838">
        <w:t>. 16 НК РФ)</w:t>
      </w:r>
      <w:r w:rsidRPr="005616F4">
        <w:t>.</w:t>
      </w:r>
    </w:p>
    <w:p w14:paraId="11B61E7C" w14:textId="77777777" w:rsidR="0067363B" w:rsidRDefault="0067363B" w:rsidP="006F3AB5">
      <w:pPr>
        <w:spacing w:line="276" w:lineRule="auto"/>
        <w:ind w:firstLine="567"/>
        <w:jc w:val="both"/>
      </w:pPr>
      <w:r>
        <w:t>Установленная настоящим протоколом согласования цена определена на основании планируемых трудозатрат и сложившейся практики оценки научно-исследовательских работ и изменению не подлежит.</w:t>
      </w:r>
    </w:p>
    <w:p w14:paraId="12BC42FB" w14:textId="77777777" w:rsidR="003B211E" w:rsidRPr="005616F4" w:rsidRDefault="003B211E" w:rsidP="006F3AB5">
      <w:pPr>
        <w:spacing w:line="276" w:lineRule="auto"/>
        <w:ind w:firstLine="567"/>
        <w:jc w:val="both"/>
      </w:pPr>
      <w:r w:rsidRPr="005616F4">
        <w:t>Настоящий протокол является основанием для проведения взаимных расчетов и платежей между Исполнителем и Заказчиком.</w:t>
      </w:r>
    </w:p>
    <w:p w14:paraId="5B62590B" w14:textId="77777777" w:rsidR="00DB5A4F" w:rsidRDefault="00DB5A4F" w:rsidP="00DB5A4F">
      <w:pPr>
        <w:jc w:val="both"/>
      </w:pPr>
    </w:p>
    <w:p w14:paraId="66FEEE3C" w14:textId="77777777" w:rsidR="00DB5A4F" w:rsidRDefault="00DB5A4F" w:rsidP="00DB5A4F">
      <w:pPr>
        <w:jc w:val="center"/>
      </w:pPr>
      <w:r>
        <w:t>ПОДПИСИ СТОРОН:</w:t>
      </w:r>
    </w:p>
    <w:p w14:paraId="5D065B92" w14:textId="77777777" w:rsidR="00DB5A4F" w:rsidRDefault="00DB5A4F" w:rsidP="00DB5A4F">
      <w:pPr>
        <w:jc w:val="both"/>
      </w:pPr>
    </w:p>
    <w:tbl>
      <w:tblPr>
        <w:tblW w:w="10535" w:type="dxa"/>
        <w:jc w:val="center"/>
        <w:tblLook w:val="04A0" w:firstRow="1" w:lastRow="0" w:firstColumn="1" w:lastColumn="0" w:noHBand="0" w:noVBand="1"/>
      </w:tblPr>
      <w:tblGrid>
        <w:gridCol w:w="5103"/>
        <w:gridCol w:w="375"/>
        <w:gridCol w:w="334"/>
        <w:gridCol w:w="4394"/>
        <w:gridCol w:w="329"/>
      </w:tblGrid>
      <w:tr w:rsidR="006F3AB5" w:rsidRPr="00D85F32" w14:paraId="3A72C068" w14:textId="77777777" w:rsidTr="006317AC">
        <w:trPr>
          <w:jc w:val="center"/>
        </w:trPr>
        <w:tc>
          <w:tcPr>
            <w:tcW w:w="5103" w:type="dxa"/>
            <w:shd w:val="clear" w:color="auto" w:fill="auto"/>
          </w:tcPr>
          <w:p w14:paraId="57F3DFD5" w14:textId="77777777" w:rsidR="006F3AB5" w:rsidRDefault="006F3AB5" w:rsidP="006317AC">
            <w:pPr>
              <w:tabs>
                <w:tab w:val="left" w:pos="4855"/>
                <w:tab w:val="left" w:pos="5387"/>
              </w:tabs>
              <w:ind w:right="40"/>
              <w:jc w:val="right"/>
            </w:pPr>
            <w:r w:rsidRPr="00D85F32">
              <w:rPr>
                <w:b/>
              </w:rPr>
              <w:t>Исполнитель</w:t>
            </w:r>
          </w:p>
        </w:tc>
        <w:tc>
          <w:tcPr>
            <w:tcW w:w="709" w:type="dxa"/>
            <w:gridSpan w:val="2"/>
          </w:tcPr>
          <w:p w14:paraId="41DEC885" w14:textId="77777777" w:rsidR="006F3AB5" w:rsidRDefault="006F3AB5" w:rsidP="006317AC">
            <w:pPr>
              <w:tabs>
                <w:tab w:val="left" w:pos="4855"/>
              </w:tabs>
              <w:ind w:right="40"/>
              <w:jc w:val="both"/>
              <w:rPr>
                <w:highlight w:val="yellow"/>
              </w:rPr>
            </w:pPr>
          </w:p>
        </w:tc>
        <w:tc>
          <w:tcPr>
            <w:tcW w:w="4723" w:type="dxa"/>
            <w:gridSpan w:val="2"/>
            <w:shd w:val="clear" w:color="auto" w:fill="auto"/>
          </w:tcPr>
          <w:p w14:paraId="1ABF5D80" w14:textId="77777777" w:rsidR="006F3AB5" w:rsidRDefault="006F3AB5" w:rsidP="006317AC">
            <w:pPr>
              <w:tabs>
                <w:tab w:val="left" w:pos="4855"/>
                <w:tab w:val="left" w:pos="5387"/>
              </w:tabs>
              <w:ind w:right="40"/>
              <w:jc w:val="right"/>
            </w:pPr>
            <w:r w:rsidRPr="00D85F32">
              <w:rPr>
                <w:b/>
              </w:rPr>
              <w:t>Заказчик</w:t>
            </w:r>
          </w:p>
        </w:tc>
      </w:tr>
      <w:tr w:rsidR="009C5E88" w:rsidRPr="00D85F32" w14:paraId="146177FB" w14:textId="77777777" w:rsidTr="00234E84">
        <w:trPr>
          <w:gridAfter w:val="1"/>
          <w:wAfter w:w="329" w:type="dxa"/>
          <w:jc w:val="center"/>
        </w:trPr>
        <w:tc>
          <w:tcPr>
            <w:tcW w:w="5103" w:type="dxa"/>
            <w:shd w:val="clear" w:color="auto" w:fill="auto"/>
          </w:tcPr>
          <w:p w14:paraId="2C9BBCEE" w14:textId="77777777" w:rsidR="009C5E88" w:rsidRPr="002534D9" w:rsidRDefault="009C5E88" w:rsidP="00234E84">
            <w:pPr>
              <w:tabs>
                <w:tab w:val="left" w:pos="4855"/>
                <w:tab w:val="left" w:pos="5387"/>
              </w:tabs>
              <w:ind w:right="40"/>
              <w:jc w:val="right"/>
              <w:rPr>
                <w:lang w:val="fr-FR"/>
              </w:rPr>
            </w:pPr>
          </w:p>
          <w:p w14:paraId="6DABCD9A" w14:textId="77777777" w:rsidR="009C5E88" w:rsidRPr="002534D9" w:rsidRDefault="009C5E88" w:rsidP="00234E84">
            <w:pPr>
              <w:tabs>
                <w:tab w:val="left" w:pos="4855"/>
                <w:tab w:val="left" w:pos="5387"/>
              </w:tabs>
              <w:ind w:right="40"/>
              <w:jc w:val="right"/>
              <w:rPr>
                <w:lang w:val="fr-FR"/>
              </w:rPr>
            </w:pPr>
          </w:p>
          <w:p w14:paraId="72FB704C" w14:textId="77777777" w:rsidR="009C5E88" w:rsidRDefault="009C5E88" w:rsidP="00234E84">
            <w:pPr>
              <w:tabs>
                <w:tab w:val="left" w:pos="4855"/>
                <w:tab w:val="left" w:pos="5387"/>
              </w:tabs>
              <w:ind w:right="40"/>
              <w:jc w:val="right"/>
            </w:pPr>
            <w:r>
              <w:t>Временно исполняющий обязанности директора, профессор РАН</w:t>
            </w:r>
          </w:p>
          <w:p w14:paraId="33100E6B" w14:textId="77777777" w:rsidR="009C5E88" w:rsidRDefault="009C5E88" w:rsidP="00234E84">
            <w:pPr>
              <w:tabs>
                <w:tab w:val="left" w:pos="4855"/>
                <w:tab w:val="left" w:pos="5387"/>
              </w:tabs>
              <w:ind w:right="40"/>
              <w:jc w:val="right"/>
            </w:pPr>
            <w:r>
              <w:t>_____________________С.В. Найденко</w:t>
            </w:r>
          </w:p>
          <w:p w14:paraId="0A05EDA0" w14:textId="77777777" w:rsidR="009C5E88" w:rsidRDefault="009C5E88" w:rsidP="00234E84">
            <w:pPr>
              <w:tabs>
                <w:tab w:val="left" w:pos="4855"/>
                <w:tab w:val="left" w:pos="5387"/>
              </w:tabs>
              <w:ind w:right="40"/>
              <w:jc w:val="right"/>
            </w:pPr>
          </w:p>
          <w:p w14:paraId="2079C2EE" w14:textId="77777777" w:rsidR="009C5E88" w:rsidRDefault="009C5E88" w:rsidP="00234E84">
            <w:pPr>
              <w:tabs>
                <w:tab w:val="left" w:pos="4855"/>
                <w:tab w:val="left" w:pos="5387"/>
              </w:tabs>
              <w:ind w:right="40"/>
              <w:jc w:val="right"/>
            </w:pPr>
            <w:r>
              <w:t>«___» _________________ 20___ г.</w:t>
            </w:r>
          </w:p>
          <w:p w14:paraId="7A37F9F3" w14:textId="77777777" w:rsidR="009C5E88" w:rsidRDefault="009C5E88" w:rsidP="00234E84">
            <w:pPr>
              <w:tabs>
                <w:tab w:val="left" w:pos="4855"/>
                <w:tab w:val="left" w:pos="5387"/>
              </w:tabs>
              <w:ind w:right="40"/>
              <w:jc w:val="both"/>
            </w:pPr>
          </w:p>
          <w:p w14:paraId="507CE925" w14:textId="77777777" w:rsidR="009C5E88" w:rsidRDefault="009C5E88" w:rsidP="00234E84">
            <w:pPr>
              <w:tabs>
                <w:tab w:val="left" w:pos="886"/>
                <w:tab w:val="left" w:pos="5387"/>
              </w:tabs>
              <w:ind w:right="40"/>
              <w:jc w:val="both"/>
            </w:pPr>
            <w:r>
              <w:tab/>
              <w:t>М.П.</w:t>
            </w:r>
          </w:p>
        </w:tc>
        <w:tc>
          <w:tcPr>
            <w:tcW w:w="375" w:type="dxa"/>
          </w:tcPr>
          <w:p w14:paraId="630912AC" w14:textId="77777777" w:rsidR="009C5E88" w:rsidRDefault="009C5E88" w:rsidP="00234E84">
            <w:pPr>
              <w:tabs>
                <w:tab w:val="left" w:pos="4855"/>
              </w:tabs>
              <w:ind w:right="40"/>
              <w:jc w:val="both"/>
              <w:rPr>
                <w:highlight w:val="yellow"/>
              </w:rPr>
            </w:pPr>
          </w:p>
        </w:tc>
        <w:tc>
          <w:tcPr>
            <w:tcW w:w="4728" w:type="dxa"/>
            <w:gridSpan w:val="2"/>
            <w:shd w:val="clear" w:color="auto" w:fill="auto"/>
          </w:tcPr>
          <w:p w14:paraId="6E1E2F57" w14:textId="77777777" w:rsidR="009C5E88" w:rsidRPr="00EB30D9" w:rsidRDefault="009C5E88" w:rsidP="00234E84">
            <w:pPr>
              <w:tabs>
                <w:tab w:val="left" w:pos="4855"/>
                <w:tab w:val="left" w:pos="5387"/>
              </w:tabs>
              <w:ind w:right="40"/>
              <w:jc w:val="right"/>
            </w:pPr>
          </w:p>
          <w:p w14:paraId="170B1B2A" w14:textId="77777777" w:rsidR="009C5E88" w:rsidRPr="00EB30D9" w:rsidRDefault="009C5E88" w:rsidP="00234E84">
            <w:pPr>
              <w:tabs>
                <w:tab w:val="left" w:pos="4855"/>
                <w:tab w:val="left" w:pos="5387"/>
              </w:tabs>
              <w:ind w:right="40"/>
              <w:jc w:val="right"/>
            </w:pPr>
          </w:p>
          <w:p w14:paraId="201DC5CB" w14:textId="497E7056" w:rsidR="009C5E88" w:rsidRPr="009C3650" w:rsidRDefault="00613B0A" w:rsidP="00234E84">
            <w:pPr>
              <w:tabs>
                <w:tab w:val="left" w:pos="4855"/>
                <w:tab w:val="left" w:pos="5387"/>
              </w:tabs>
              <w:ind w:right="40"/>
              <w:jc w:val="right"/>
              <w:rPr>
                <w:i/>
              </w:rPr>
            </w:pPr>
            <w:r>
              <w:rPr>
                <w:i/>
                <w:highlight w:val="green"/>
              </w:rPr>
              <w:t>должность</w:t>
            </w:r>
          </w:p>
          <w:p w14:paraId="3139C4AE" w14:textId="77777777" w:rsidR="009C5E88" w:rsidRDefault="009C5E88" w:rsidP="00234E84">
            <w:pPr>
              <w:tabs>
                <w:tab w:val="left" w:pos="4855"/>
                <w:tab w:val="left" w:pos="5387"/>
              </w:tabs>
              <w:ind w:right="40"/>
              <w:jc w:val="right"/>
            </w:pPr>
          </w:p>
          <w:p w14:paraId="103B0913" w14:textId="77777777" w:rsidR="009C5E88" w:rsidRDefault="009C5E88" w:rsidP="00234E84">
            <w:pPr>
              <w:tabs>
                <w:tab w:val="left" w:pos="4855"/>
                <w:tab w:val="left" w:pos="5387"/>
              </w:tabs>
              <w:ind w:right="40"/>
              <w:jc w:val="right"/>
            </w:pPr>
            <w:r>
              <w:t>___________________Ф.И.О.</w:t>
            </w:r>
          </w:p>
          <w:p w14:paraId="43D7EAC7" w14:textId="77777777" w:rsidR="009C5E88" w:rsidRDefault="009C5E88" w:rsidP="00234E84">
            <w:pPr>
              <w:tabs>
                <w:tab w:val="left" w:pos="4855"/>
                <w:tab w:val="left" w:pos="5387"/>
              </w:tabs>
              <w:ind w:right="40"/>
              <w:jc w:val="right"/>
            </w:pPr>
          </w:p>
          <w:p w14:paraId="4D56BC11" w14:textId="77777777" w:rsidR="009C5E88" w:rsidRDefault="009C5E88" w:rsidP="00234E84">
            <w:pPr>
              <w:tabs>
                <w:tab w:val="left" w:pos="4855"/>
                <w:tab w:val="left" w:pos="5387"/>
              </w:tabs>
              <w:ind w:right="40"/>
              <w:jc w:val="right"/>
            </w:pPr>
            <w:r>
              <w:t>«___» _________________ 20__г.</w:t>
            </w:r>
          </w:p>
          <w:p w14:paraId="1379C7F9" w14:textId="77777777" w:rsidR="009C5E88" w:rsidRDefault="009C5E88" w:rsidP="00234E84">
            <w:pPr>
              <w:tabs>
                <w:tab w:val="left" w:pos="4855"/>
                <w:tab w:val="left" w:pos="5387"/>
              </w:tabs>
              <w:ind w:right="40"/>
            </w:pPr>
          </w:p>
          <w:p w14:paraId="41F94F3C" w14:textId="77777777" w:rsidR="009C5E88" w:rsidRPr="00EB30D9" w:rsidRDefault="009C5E88" w:rsidP="00234E84">
            <w:pPr>
              <w:tabs>
                <w:tab w:val="left" w:pos="693"/>
                <w:tab w:val="left" w:pos="5387"/>
              </w:tabs>
              <w:ind w:right="40"/>
            </w:pPr>
            <w:r>
              <w:tab/>
              <w:t>М.П.</w:t>
            </w:r>
          </w:p>
        </w:tc>
      </w:tr>
    </w:tbl>
    <w:p w14:paraId="1877BAF1" w14:textId="77777777" w:rsidR="00DB5A4F" w:rsidRDefault="00DB5A4F" w:rsidP="008F57D2">
      <w:pPr>
        <w:tabs>
          <w:tab w:val="left" w:pos="5220"/>
        </w:tabs>
        <w:jc w:val="both"/>
      </w:pPr>
    </w:p>
    <w:sectPr w:rsidR="00DB5A4F" w:rsidSect="001019ED">
      <w:headerReference w:type="even" r:id="rId10"/>
      <w:footerReference w:type="even" r:id="rId11"/>
      <w:footerReference w:type="default" r:id="rId12"/>
      <w:pgSz w:w="11906" w:h="16838"/>
      <w:pgMar w:top="851" w:right="851" w:bottom="851" w:left="1134" w:header="510" w:footer="5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0BCBE" w14:textId="77777777" w:rsidR="00292955" w:rsidRDefault="00292955">
      <w:r>
        <w:separator/>
      </w:r>
    </w:p>
  </w:endnote>
  <w:endnote w:type="continuationSeparator" w:id="0">
    <w:p w14:paraId="7AC95B20" w14:textId="77777777" w:rsidR="00292955" w:rsidRDefault="0029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B1D88" w14:textId="77777777" w:rsidR="00FC0D19" w:rsidRDefault="00FC0D19" w:rsidP="00171071">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D78A2E7" w14:textId="77777777" w:rsidR="00FC0D19" w:rsidRDefault="00FC0D19">
    <w:pPr>
      <w:pStyle w:val="a7"/>
    </w:pPr>
  </w:p>
  <w:p w14:paraId="080E501D" w14:textId="77777777" w:rsidR="00FC0D19" w:rsidRDefault="00FC0D1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FDE9A" w14:textId="39D863AF" w:rsidR="00FC0D19" w:rsidRDefault="00810361" w:rsidP="00E41F51">
    <w:pPr>
      <w:pStyle w:val="a7"/>
      <w:jc w:val="center"/>
    </w:pPr>
    <w:r>
      <w:fldChar w:fldCharType="begin"/>
    </w:r>
    <w:r>
      <w:instrText>PAGE   \* MERGEFORMAT</w:instrText>
    </w:r>
    <w:r>
      <w:fldChar w:fldCharType="separate"/>
    </w:r>
    <w:r w:rsidR="00613B0A">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CFB99" w14:textId="77777777" w:rsidR="00292955" w:rsidRDefault="00292955">
      <w:r>
        <w:separator/>
      </w:r>
    </w:p>
  </w:footnote>
  <w:footnote w:type="continuationSeparator" w:id="0">
    <w:p w14:paraId="36C7D40B" w14:textId="77777777" w:rsidR="00292955" w:rsidRDefault="00292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A4C8A" w14:textId="77777777" w:rsidR="00FC0D19" w:rsidRDefault="00FC0D19">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907204D" w14:textId="77777777" w:rsidR="00FC0D19" w:rsidRDefault="00FC0D19">
    <w:pPr>
      <w:pStyle w:val="a3"/>
      <w:ind w:right="360"/>
    </w:pPr>
  </w:p>
  <w:p w14:paraId="316EFF78" w14:textId="77777777" w:rsidR="00FC0D19" w:rsidRDefault="00FC0D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C1591"/>
    <w:multiLevelType w:val="hybridMultilevel"/>
    <w:tmpl w:val="09462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953634"/>
    <w:multiLevelType w:val="singleLevel"/>
    <w:tmpl w:val="3C0048B2"/>
    <w:lvl w:ilvl="0">
      <w:start w:val="1"/>
      <w:numFmt w:val="decimal"/>
      <w:lvlText w:val="%1."/>
      <w:lvlJc w:val="left"/>
      <w:pPr>
        <w:tabs>
          <w:tab w:val="num" w:pos="1080"/>
        </w:tabs>
        <w:ind w:left="1080" w:hanging="360"/>
      </w:pPr>
      <w:rPr>
        <w:rFonts w:hint="default"/>
      </w:rPr>
    </w:lvl>
  </w:abstractNum>
  <w:abstractNum w:abstractNumId="2">
    <w:nsid w:val="34C0747A"/>
    <w:multiLevelType w:val="hybridMultilevel"/>
    <w:tmpl w:val="D9C270B0"/>
    <w:lvl w:ilvl="0" w:tplc="6884F0EA">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3656C1"/>
    <w:multiLevelType w:val="hybridMultilevel"/>
    <w:tmpl w:val="3326B1E6"/>
    <w:lvl w:ilvl="0" w:tplc="9FF0287A">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2A35E4"/>
    <w:multiLevelType w:val="hybridMultilevel"/>
    <w:tmpl w:val="466E75D0"/>
    <w:lvl w:ilvl="0" w:tplc="6884F0EA">
      <w:numFmt w:val="bullet"/>
      <w:lvlText w:val="•"/>
      <w:lvlJc w:val="left"/>
      <w:pPr>
        <w:ind w:left="1425" w:hanging="705"/>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E8A0DA1"/>
    <w:multiLevelType w:val="singleLevel"/>
    <w:tmpl w:val="53623F4A"/>
    <w:lvl w:ilvl="0">
      <w:start w:val="1"/>
      <w:numFmt w:val="decimal"/>
      <w:lvlText w:val="%1."/>
      <w:lvlJc w:val="left"/>
      <w:pPr>
        <w:tabs>
          <w:tab w:val="num" w:pos="930"/>
        </w:tabs>
        <w:ind w:left="930" w:hanging="360"/>
      </w:pPr>
      <w:rPr>
        <w:b w:val="0"/>
      </w:rPr>
    </w:lvl>
  </w:abstractNum>
  <w:abstractNum w:abstractNumId="6">
    <w:nsid w:val="686D6CF1"/>
    <w:multiLevelType w:val="singleLevel"/>
    <w:tmpl w:val="0419000F"/>
    <w:lvl w:ilvl="0">
      <w:start w:val="1"/>
      <w:numFmt w:val="decimal"/>
      <w:lvlText w:val="%1."/>
      <w:lvlJc w:val="left"/>
      <w:pPr>
        <w:tabs>
          <w:tab w:val="num" w:pos="720"/>
        </w:tabs>
        <w:ind w:left="720" w:hanging="360"/>
      </w:pPr>
    </w:lvl>
  </w:abstractNum>
  <w:abstractNum w:abstractNumId="7">
    <w:nsid w:val="6FA60E34"/>
    <w:multiLevelType w:val="hybridMultilevel"/>
    <w:tmpl w:val="3C700860"/>
    <w:lvl w:ilvl="0" w:tplc="A66E3E86">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num>
  <w:num w:numId="2">
    <w:abstractNumId w:val="1"/>
  </w:num>
  <w:num w:numId="3">
    <w:abstractNumId w:val="5"/>
  </w:num>
  <w:num w:numId="4">
    <w:abstractNumId w:val="6"/>
    <w:lvlOverride w:ilvl="0">
      <w:startOverride w:val="1"/>
    </w:lvlOverride>
  </w:num>
  <w:num w:numId="5">
    <w:abstractNumId w:val="0"/>
  </w:num>
  <w:num w:numId="6">
    <w:abstractNumId w:val="2"/>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EC3"/>
    <w:rsid w:val="000020A3"/>
    <w:rsid w:val="00002706"/>
    <w:rsid w:val="00012B3D"/>
    <w:rsid w:val="000331BC"/>
    <w:rsid w:val="00057DB7"/>
    <w:rsid w:val="00066232"/>
    <w:rsid w:val="0007200C"/>
    <w:rsid w:val="0007399C"/>
    <w:rsid w:val="000765A9"/>
    <w:rsid w:val="00083229"/>
    <w:rsid w:val="00085450"/>
    <w:rsid w:val="00087B21"/>
    <w:rsid w:val="00095490"/>
    <w:rsid w:val="00095A56"/>
    <w:rsid w:val="000B031D"/>
    <w:rsid w:val="000B6D8C"/>
    <w:rsid w:val="000D00F3"/>
    <w:rsid w:val="000D38B0"/>
    <w:rsid w:val="000D39D3"/>
    <w:rsid w:val="000D6A7D"/>
    <w:rsid w:val="000F6707"/>
    <w:rsid w:val="00100156"/>
    <w:rsid w:val="001019ED"/>
    <w:rsid w:val="001040B5"/>
    <w:rsid w:val="0012065E"/>
    <w:rsid w:val="00123AFA"/>
    <w:rsid w:val="00125F46"/>
    <w:rsid w:val="00135D4D"/>
    <w:rsid w:val="001400C4"/>
    <w:rsid w:val="00153909"/>
    <w:rsid w:val="001607CF"/>
    <w:rsid w:val="00163053"/>
    <w:rsid w:val="00171071"/>
    <w:rsid w:val="001771A9"/>
    <w:rsid w:val="00182460"/>
    <w:rsid w:val="0018284C"/>
    <w:rsid w:val="00191545"/>
    <w:rsid w:val="0019199A"/>
    <w:rsid w:val="0019220C"/>
    <w:rsid w:val="001A0D94"/>
    <w:rsid w:val="001A5728"/>
    <w:rsid w:val="001A5E53"/>
    <w:rsid w:val="001B0638"/>
    <w:rsid w:val="001B196E"/>
    <w:rsid w:val="001B24E7"/>
    <w:rsid w:val="001C368D"/>
    <w:rsid w:val="001C45A7"/>
    <w:rsid w:val="001C600F"/>
    <w:rsid w:val="001C7D43"/>
    <w:rsid w:val="001D204B"/>
    <w:rsid w:val="001E3E47"/>
    <w:rsid w:val="001F1FB5"/>
    <w:rsid w:val="001F5404"/>
    <w:rsid w:val="002015F5"/>
    <w:rsid w:val="00203853"/>
    <w:rsid w:val="00203E42"/>
    <w:rsid w:val="00212448"/>
    <w:rsid w:val="0021283B"/>
    <w:rsid w:val="002155E0"/>
    <w:rsid w:val="0021570C"/>
    <w:rsid w:val="00215D19"/>
    <w:rsid w:val="00222F4C"/>
    <w:rsid w:val="002265D4"/>
    <w:rsid w:val="00242CD9"/>
    <w:rsid w:val="00243FF3"/>
    <w:rsid w:val="00253366"/>
    <w:rsid w:val="002534D9"/>
    <w:rsid w:val="0025364A"/>
    <w:rsid w:val="00261087"/>
    <w:rsid w:val="00261ACF"/>
    <w:rsid w:val="002674F8"/>
    <w:rsid w:val="00270135"/>
    <w:rsid w:val="00271351"/>
    <w:rsid w:val="00276CAE"/>
    <w:rsid w:val="002836CD"/>
    <w:rsid w:val="00287F5B"/>
    <w:rsid w:val="00292955"/>
    <w:rsid w:val="002959A5"/>
    <w:rsid w:val="002A227E"/>
    <w:rsid w:val="002A2E42"/>
    <w:rsid w:val="002B3743"/>
    <w:rsid w:val="002B4DFB"/>
    <w:rsid w:val="002C3595"/>
    <w:rsid w:val="002C4C4B"/>
    <w:rsid w:val="002D2CCA"/>
    <w:rsid w:val="002D759A"/>
    <w:rsid w:val="002E2166"/>
    <w:rsid w:val="002E2E27"/>
    <w:rsid w:val="002E6D65"/>
    <w:rsid w:val="002E715F"/>
    <w:rsid w:val="002E7D55"/>
    <w:rsid w:val="00302CC1"/>
    <w:rsid w:val="0031112C"/>
    <w:rsid w:val="0032587F"/>
    <w:rsid w:val="00326897"/>
    <w:rsid w:val="00343542"/>
    <w:rsid w:val="00352521"/>
    <w:rsid w:val="00352CBE"/>
    <w:rsid w:val="00353239"/>
    <w:rsid w:val="003551B0"/>
    <w:rsid w:val="0035557D"/>
    <w:rsid w:val="003641A5"/>
    <w:rsid w:val="00370263"/>
    <w:rsid w:val="00383800"/>
    <w:rsid w:val="003A2E84"/>
    <w:rsid w:val="003A3CD9"/>
    <w:rsid w:val="003A46FA"/>
    <w:rsid w:val="003B211E"/>
    <w:rsid w:val="003C01E6"/>
    <w:rsid w:val="003D3892"/>
    <w:rsid w:val="003D3CF3"/>
    <w:rsid w:val="003D4CE0"/>
    <w:rsid w:val="003D5861"/>
    <w:rsid w:val="003D5981"/>
    <w:rsid w:val="003F1B23"/>
    <w:rsid w:val="003F4658"/>
    <w:rsid w:val="003F480E"/>
    <w:rsid w:val="003F7DBA"/>
    <w:rsid w:val="00405807"/>
    <w:rsid w:val="0041188C"/>
    <w:rsid w:val="00442F3A"/>
    <w:rsid w:val="00445AD0"/>
    <w:rsid w:val="004506C3"/>
    <w:rsid w:val="00457BC1"/>
    <w:rsid w:val="00457D1C"/>
    <w:rsid w:val="0046074E"/>
    <w:rsid w:val="0046202B"/>
    <w:rsid w:val="00463337"/>
    <w:rsid w:val="004672A3"/>
    <w:rsid w:val="00477FB0"/>
    <w:rsid w:val="00484F65"/>
    <w:rsid w:val="0049523D"/>
    <w:rsid w:val="0049620D"/>
    <w:rsid w:val="00497BC4"/>
    <w:rsid w:val="00497EDF"/>
    <w:rsid w:val="004B0352"/>
    <w:rsid w:val="004B3FA0"/>
    <w:rsid w:val="004C2F9B"/>
    <w:rsid w:val="004C4C05"/>
    <w:rsid w:val="004C6261"/>
    <w:rsid w:val="004E0559"/>
    <w:rsid w:val="004E1CDF"/>
    <w:rsid w:val="004E386B"/>
    <w:rsid w:val="004F37D7"/>
    <w:rsid w:val="00501931"/>
    <w:rsid w:val="00515148"/>
    <w:rsid w:val="00517671"/>
    <w:rsid w:val="00526E44"/>
    <w:rsid w:val="00535971"/>
    <w:rsid w:val="00536E05"/>
    <w:rsid w:val="00542160"/>
    <w:rsid w:val="00543A4F"/>
    <w:rsid w:val="0055001A"/>
    <w:rsid w:val="005508AF"/>
    <w:rsid w:val="00552865"/>
    <w:rsid w:val="00552C55"/>
    <w:rsid w:val="005649A3"/>
    <w:rsid w:val="005727BC"/>
    <w:rsid w:val="005743E2"/>
    <w:rsid w:val="00581BDF"/>
    <w:rsid w:val="00581D9B"/>
    <w:rsid w:val="00584190"/>
    <w:rsid w:val="005841AF"/>
    <w:rsid w:val="0058796E"/>
    <w:rsid w:val="00591FDD"/>
    <w:rsid w:val="005A4667"/>
    <w:rsid w:val="005C743E"/>
    <w:rsid w:val="005E0C80"/>
    <w:rsid w:val="005E7D9C"/>
    <w:rsid w:val="005F2F59"/>
    <w:rsid w:val="005F5061"/>
    <w:rsid w:val="00600496"/>
    <w:rsid w:val="00601B26"/>
    <w:rsid w:val="00601C1F"/>
    <w:rsid w:val="00613B0A"/>
    <w:rsid w:val="00615822"/>
    <w:rsid w:val="006161D4"/>
    <w:rsid w:val="006175ED"/>
    <w:rsid w:val="00620F34"/>
    <w:rsid w:val="006217C9"/>
    <w:rsid w:val="00643174"/>
    <w:rsid w:val="00643862"/>
    <w:rsid w:val="00643BAF"/>
    <w:rsid w:val="0064742A"/>
    <w:rsid w:val="0064766E"/>
    <w:rsid w:val="00651378"/>
    <w:rsid w:val="00652CC4"/>
    <w:rsid w:val="0066106F"/>
    <w:rsid w:val="00664B2F"/>
    <w:rsid w:val="00671313"/>
    <w:rsid w:val="0067363B"/>
    <w:rsid w:val="00676968"/>
    <w:rsid w:val="00676B9B"/>
    <w:rsid w:val="00681DD5"/>
    <w:rsid w:val="00682591"/>
    <w:rsid w:val="00692AB3"/>
    <w:rsid w:val="00695CBF"/>
    <w:rsid w:val="006A0921"/>
    <w:rsid w:val="006B59C7"/>
    <w:rsid w:val="006B7C58"/>
    <w:rsid w:val="006C7D7C"/>
    <w:rsid w:val="006D0255"/>
    <w:rsid w:val="006E63E2"/>
    <w:rsid w:val="006F3AB5"/>
    <w:rsid w:val="0071098B"/>
    <w:rsid w:val="00711672"/>
    <w:rsid w:val="00715A4F"/>
    <w:rsid w:val="0072664A"/>
    <w:rsid w:val="00727696"/>
    <w:rsid w:val="00727EB4"/>
    <w:rsid w:val="00735189"/>
    <w:rsid w:val="007373AE"/>
    <w:rsid w:val="007401F1"/>
    <w:rsid w:val="00744D82"/>
    <w:rsid w:val="00745EF1"/>
    <w:rsid w:val="00746326"/>
    <w:rsid w:val="00747DD7"/>
    <w:rsid w:val="00753C6A"/>
    <w:rsid w:val="00754884"/>
    <w:rsid w:val="007653C4"/>
    <w:rsid w:val="00771D25"/>
    <w:rsid w:val="0078066D"/>
    <w:rsid w:val="00784FD0"/>
    <w:rsid w:val="007931D6"/>
    <w:rsid w:val="007952D7"/>
    <w:rsid w:val="007A5417"/>
    <w:rsid w:val="007B1C4F"/>
    <w:rsid w:val="007B43F6"/>
    <w:rsid w:val="007C0005"/>
    <w:rsid w:val="007E025C"/>
    <w:rsid w:val="007E0FF1"/>
    <w:rsid w:val="007E3900"/>
    <w:rsid w:val="007F36C4"/>
    <w:rsid w:val="007F3DD7"/>
    <w:rsid w:val="007F6FC3"/>
    <w:rsid w:val="00800890"/>
    <w:rsid w:val="00807418"/>
    <w:rsid w:val="00810361"/>
    <w:rsid w:val="00812914"/>
    <w:rsid w:val="00816E6D"/>
    <w:rsid w:val="008252D7"/>
    <w:rsid w:val="00832BBD"/>
    <w:rsid w:val="00835985"/>
    <w:rsid w:val="00844D04"/>
    <w:rsid w:val="00850360"/>
    <w:rsid w:val="008513DF"/>
    <w:rsid w:val="00862DEC"/>
    <w:rsid w:val="008664E0"/>
    <w:rsid w:val="00880587"/>
    <w:rsid w:val="008A19E1"/>
    <w:rsid w:val="008A1E47"/>
    <w:rsid w:val="008A2232"/>
    <w:rsid w:val="008A5E19"/>
    <w:rsid w:val="008B1744"/>
    <w:rsid w:val="008B2C19"/>
    <w:rsid w:val="008B6B07"/>
    <w:rsid w:val="008B769F"/>
    <w:rsid w:val="008C447F"/>
    <w:rsid w:val="008D34F8"/>
    <w:rsid w:val="008D4E46"/>
    <w:rsid w:val="008D5017"/>
    <w:rsid w:val="008D5B69"/>
    <w:rsid w:val="008E00BB"/>
    <w:rsid w:val="008F24FF"/>
    <w:rsid w:val="008F4E0B"/>
    <w:rsid w:val="008F55FB"/>
    <w:rsid w:val="008F57D2"/>
    <w:rsid w:val="008F6ADA"/>
    <w:rsid w:val="00900F27"/>
    <w:rsid w:val="00907154"/>
    <w:rsid w:val="0091188C"/>
    <w:rsid w:val="00913281"/>
    <w:rsid w:val="00914E9A"/>
    <w:rsid w:val="00951B1B"/>
    <w:rsid w:val="0095608F"/>
    <w:rsid w:val="00962047"/>
    <w:rsid w:val="009641A7"/>
    <w:rsid w:val="00972669"/>
    <w:rsid w:val="0097512D"/>
    <w:rsid w:val="00977400"/>
    <w:rsid w:val="00993EAE"/>
    <w:rsid w:val="009963FB"/>
    <w:rsid w:val="00996800"/>
    <w:rsid w:val="009A44BE"/>
    <w:rsid w:val="009A762A"/>
    <w:rsid w:val="009B04C5"/>
    <w:rsid w:val="009B5E17"/>
    <w:rsid w:val="009B714E"/>
    <w:rsid w:val="009C0455"/>
    <w:rsid w:val="009C1B0D"/>
    <w:rsid w:val="009C3650"/>
    <w:rsid w:val="009C5E88"/>
    <w:rsid w:val="009C65DD"/>
    <w:rsid w:val="009C728F"/>
    <w:rsid w:val="009D04FF"/>
    <w:rsid w:val="009D2157"/>
    <w:rsid w:val="009D3E17"/>
    <w:rsid w:val="009D5C0D"/>
    <w:rsid w:val="009D7C25"/>
    <w:rsid w:val="009E0DB7"/>
    <w:rsid w:val="00A026B1"/>
    <w:rsid w:val="00A03955"/>
    <w:rsid w:val="00A144FA"/>
    <w:rsid w:val="00A14BF3"/>
    <w:rsid w:val="00A16363"/>
    <w:rsid w:val="00A261E1"/>
    <w:rsid w:val="00A262C9"/>
    <w:rsid w:val="00A56B96"/>
    <w:rsid w:val="00A774A2"/>
    <w:rsid w:val="00A800D6"/>
    <w:rsid w:val="00A8011C"/>
    <w:rsid w:val="00A805D9"/>
    <w:rsid w:val="00A92DF2"/>
    <w:rsid w:val="00A93987"/>
    <w:rsid w:val="00A97805"/>
    <w:rsid w:val="00AA2739"/>
    <w:rsid w:val="00AA3028"/>
    <w:rsid w:val="00AA3FCC"/>
    <w:rsid w:val="00AB541B"/>
    <w:rsid w:val="00AB6C45"/>
    <w:rsid w:val="00AC3C3C"/>
    <w:rsid w:val="00AE62A5"/>
    <w:rsid w:val="00AF0E10"/>
    <w:rsid w:val="00AF45E8"/>
    <w:rsid w:val="00AF568B"/>
    <w:rsid w:val="00B0228C"/>
    <w:rsid w:val="00B03EE8"/>
    <w:rsid w:val="00B13C8E"/>
    <w:rsid w:val="00B21FDE"/>
    <w:rsid w:val="00B22C9A"/>
    <w:rsid w:val="00B23298"/>
    <w:rsid w:val="00B24984"/>
    <w:rsid w:val="00B305F2"/>
    <w:rsid w:val="00B375C4"/>
    <w:rsid w:val="00B42368"/>
    <w:rsid w:val="00B44994"/>
    <w:rsid w:val="00B45369"/>
    <w:rsid w:val="00B45BB3"/>
    <w:rsid w:val="00B46860"/>
    <w:rsid w:val="00B5742E"/>
    <w:rsid w:val="00B628F9"/>
    <w:rsid w:val="00B631A0"/>
    <w:rsid w:val="00B854FE"/>
    <w:rsid w:val="00B938B5"/>
    <w:rsid w:val="00B954FA"/>
    <w:rsid w:val="00BA6A79"/>
    <w:rsid w:val="00BC5E46"/>
    <w:rsid w:val="00BC63C2"/>
    <w:rsid w:val="00BD4024"/>
    <w:rsid w:val="00BE05A6"/>
    <w:rsid w:val="00BE2D43"/>
    <w:rsid w:val="00BE4731"/>
    <w:rsid w:val="00BE764E"/>
    <w:rsid w:val="00BF458D"/>
    <w:rsid w:val="00BF5649"/>
    <w:rsid w:val="00BF7EC3"/>
    <w:rsid w:val="00C15111"/>
    <w:rsid w:val="00C2226B"/>
    <w:rsid w:val="00C24838"/>
    <w:rsid w:val="00C25673"/>
    <w:rsid w:val="00C41A07"/>
    <w:rsid w:val="00C44761"/>
    <w:rsid w:val="00C46657"/>
    <w:rsid w:val="00C47CE1"/>
    <w:rsid w:val="00C557B0"/>
    <w:rsid w:val="00C638FA"/>
    <w:rsid w:val="00C6641F"/>
    <w:rsid w:val="00C67C49"/>
    <w:rsid w:val="00C93D98"/>
    <w:rsid w:val="00CA5569"/>
    <w:rsid w:val="00CA686B"/>
    <w:rsid w:val="00CA7068"/>
    <w:rsid w:val="00CE3611"/>
    <w:rsid w:val="00CE3DF8"/>
    <w:rsid w:val="00CE7276"/>
    <w:rsid w:val="00D0143E"/>
    <w:rsid w:val="00D0278B"/>
    <w:rsid w:val="00D06AC2"/>
    <w:rsid w:val="00D12705"/>
    <w:rsid w:val="00D13242"/>
    <w:rsid w:val="00D144A5"/>
    <w:rsid w:val="00D17754"/>
    <w:rsid w:val="00D348DA"/>
    <w:rsid w:val="00D432E8"/>
    <w:rsid w:val="00D51D42"/>
    <w:rsid w:val="00D71755"/>
    <w:rsid w:val="00D8183D"/>
    <w:rsid w:val="00D85F32"/>
    <w:rsid w:val="00D86D1E"/>
    <w:rsid w:val="00D9182B"/>
    <w:rsid w:val="00D92237"/>
    <w:rsid w:val="00D93CB4"/>
    <w:rsid w:val="00DA03D2"/>
    <w:rsid w:val="00DA1206"/>
    <w:rsid w:val="00DA2B07"/>
    <w:rsid w:val="00DA452C"/>
    <w:rsid w:val="00DA5259"/>
    <w:rsid w:val="00DA6B30"/>
    <w:rsid w:val="00DB531F"/>
    <w:rsid w:val="00DB5A4F"/>
    <w:rsid w:val="00DC09D6"/>
    <w:rsid w:val="00DC3713"/>
    <w:rsid w:val="00DE0455"/>
    <w:rsid w:val="00DE1E57"/>
    <w:rsid w:val="00DE2777"/>
    <w:rsid w:val="00DE2B92"/>
    <w:rsid w:val="00DF081F"/>
    <w:rsid w:val="00E00735"/>
    <w:rsid w:val="00E23811"/>
    <w:rsid w:val="00E25663"/>
    <w:rsid w:val="00E30795"/>
    <w:rsid w:val="00E41F51"/>
    <w:rsid w:val="00E44AA3"/>
    <w:rsid w:val="00E46F1E"/>
    <w:rsid w:val="00E52AE6"/>
    <w:rsid w:val="00E52BB7"/>
    <w:rsid w:val="00E54FCA"/>
    <w:rsid w:val="00E57326"/>
    <w:rsid w:val="00E574FD"/>
    <w:rsid w:val="00E57CE4"/>
    <w:rsid w:val="00E666C5"/>
    <w:rsid w:val="00E70F21"/>
    <w:rsid w:val="00E72208"/>
    <w:rsid w:val="00E843C2"/>
    <w:rsid w:val="00E84E2C"/>
    <w:rsid w:val="00E910C3"/>
    <w:rsid w:val="00E91E3D"/>
    <w:rsid w:val="00E92A7E"/>
    <w:rsid w:val="00E962C6"/>
    <w:rsid w:val="00EB176A"/>
    <w:rsid w:val="00EB20D0"/>
    <w:rsid w:val="00EB30D9"/>
    <w:rsid w:val="00EB716C"/>
    <w:rsid w:val="00EC6BB4"/>
    <w:rsid w:val="00EC71E6"/>
    <w:rsid w:val="00ED4F4C"/>
    <w:rsid w:val="00EF5C8A"/>
    <w:rsid w:val="00EF6C9E"/>
    <w:rsid w:val="00F03162"/>
    <w:rsid w:val="00F14253"/>
    <w:rsid w:val="00F15C68"/>
    <w:rsid w:val="00F17043"/>
    <w:rsid w:val="00F175BF"/>
    <w:rsid w:val="00F21C3F"/>
    <w:rsid w:val="00F26A29"/>
    <w:rsid w:val="00F3731E"/>
    <w:rsid w:val="00F466D2"/>
    <w:rsid w:val="00F47D70"/>
    <w:rsid w:val="00F53459"/>
    <w:rsid w:val="00F56F05"/>
    <w:rsid w:val="00F576B3"/>
    <w:rsid w:val="00F57DAD"/>
    <w:rsid w:val="00F61A06"/>
    <w:rsid w:val="00F61B5B"/>
    <w:rsid w:val="00F6702A"/>
    <w:rsid w:val="00F842D4"/>
    <w:rsid w:val="00F9092D"/>
    <w:rsid w:val="00FA0149"/>
    <w:rsid w:val="00FA5589"/>
    <w:rsid w:val="00FB1799"/>
    <w:rsid w:val="00FB489B"/>
    <w:rsid w:val="00FB7CE7"/>
    <w:rsid w:val="00FC0D19"/>
    <w:rsid w:val="00FC14C1"/>
    <w:rsid w:val="00FD49BF"/>
    <w:rsid w:val="00FE229B"/>
    <w:rsid w:val="00FE5D5E"/>
    <w:rsid w:val="00FF1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0D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szCs w:val="20"/>
    </w:rPr>
  </w:style>
  <w:style w:type="paragraph" w:styleId="2">
    <w:name w:val="heading 2"/>
    <w:basedOn w:val="a"/>
    <w:next w:val="a"/>
    <w:qFormat/>
    <w:pPr>
      <w:keepNext/>
      <w:jc w:val="right"/>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szCs w:val="20"/>
    </w:rPr>
  </w:style>
  <w:style w:type="paragraph" w:customStyle="1" w:styleId="10">
    <w:name w:val="Название1"/>
    <w:basedOn w:val="a"/>
    <w:qFormat/>
    <w:pPr>
      <w:jc w:val="center"/>
    </w:pPr>
    <w:rPr>
      <w:b/>
      <w:szCs w:val="20"/>
    </w:rPr>
  </w:style>
  <w:style w:type="paragraph" w:styleId="a4">
    <w:name w:val="Body Text"/>
    <w:basedOn w:val="a"/>
    <w:pPr>
      <w:tabs>
        <w:tab w:val="left" w:pos="567"/>
      </w:tabs>
      <w:jc w:val="both"/>
    </w:pPr>
    <w:rPr>
      <w:szCs w:val="20"/>
    </w:rPr>
  </w:style>
  <w:style w:type="paragraph" w:styleId="a5">
    <w:name w:val="Body Text Indent"/>
    <w:basedOn w:val="a"/>
    <w:pPr>
      <w:ind w:firstLine="567"/>
      <w:jc w:val="both"/>
    </w:pPr>
    <w:rPr>
      <w:szCs w:val="20"/>
    </w:rPr>
  </w:style>
  <w:style w:type="paragraph" w:styleId="20">
    <w:name w:val="Body Text Indent 2"/>
    <w:basedOn w:val="a"/>
    <w:pPr>
      <w:ind w:firstLine="720"/>
      <w:jc w:val="both"/>
    </w:pPr>
    <w:rPr>
      <w:szCs w:val="20"/>
    </w:rPr>
  </w:style>
  <w:style w:type="character" w:styleId="a6">
    <w:name w:val="page number"/>
    <w:basedOn w:val="a0"/>
  </w:style>
  <w:style w:type="paragraph" w:styleId="a7">
    <w:name w:val="footer"/>
    <w:basedOn w:val="a"/>
    <w:link w:val="a8"/>
    <w:uiPriority w:val="99"/>
    <w:rsid w:val="006D0255"/>
    <w:pPr>
      <w:tabs>
        <w:tab w:val="center" w:pos="4677"/>
        <w:tab w:val="right" w:pos="9355"/>
      </w:tabs>
    </w:pPr>
  </w:style>
  <w:style w:type="paragraph" w:customStyle="1" w:styleId="ConsPlusNonformat">
    <w:name w:val="ConsPlusNonformat"/>
    <w:rsid w:val="00A144FA"/>
    <w:pPr>
      <w:autoSpaceDE w:val="0"/>
      <w:autoSpaceDN w:val="0"/>
      <w:adjustRightInd w:val="0"/>
    </w:pPr>
    <w:rPr>
      <w:rFonts w:ascii="Courier New" w:hAnsi="Courier New" w:cs="Courier New"/>
    </w:rPr>
  </w:style>
  <w:style w:type="paragraph" w:customStyle="1" w:styleId="a9">
    <w:name w:val="Таблицы (моноширинный)"/>
    <w:basedOn w:val="a"/>
    <w:next w:val="a"/>
    <w:rsid w:val="00B631A0"/>
    <w:pPr>
      <w:autoSpaceDE w:val="0"/>
      <w:autoSpaceDN w:val="0"/>
      <w:adjustRightInd w:val="0"/>
      <w:jc w:val="both"/>
    </w:pPr>
    <w:rPr>
      <w:rFonts w:ascii="Courier New" w:hAnsi="Courier New" w:cs="Courier New"/>
      <w:sz w:val="20"/>
      <w:szCs w:val="20"/>
    </w:rPr>
  </w:style>
  <w:style w:type="table" w:styleId="aa">
    <w:name w:val="Table Grid"/>
    <w:basedOn w:val="a1"/>
    <w:rsid w:val="002C4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
    <w:rsid w:val="00F9092D"/>
    <w:pPr>
      <w:spacing w:after="160" w:line="240" w:lineRule="exact"/>
    </w:pPr>
    <w:rPr>
      <w:rFonts w:ascii="Verdana" w:hAnsi="Verdana" w:cs="Verdana"/>
      <w:sz w:val="20"/>
      <w:szCs w:val="20"/>
      <w:lang w:val="en-US" w:eastAsia="en-US"/>
    </w:rPr>
  </w:style>
  <w:style w:type="paragraph" w:styleId="ab">
    <w:name w:val="Plain Text"/>
    <w:basedOn w:val="a"/>
    <w:link w:val="ac"/>
    <w:uiPriority w:val="99"/>
    <w:unhideWhenUsed/>
    <w:rsid w:val="001607CF"/>
    <w:rPr>
      <w:rFonts w:ascii="Calibri" w:eastAsia="Calibri" w:hAnsi="Calibri"/>
      <w:sz w:val="22"/>
      <w:szCs w:val="21"/>
      <w:lang w:val="x-none" w:eastAsia="en-US"/>
    </w:rPr>
  </w:style>
  <w:style w:type="character" w:customStyle="1" w:styleId="ac">
    <w:name w:val="Текст Знак"/>
    <w:link w:val="ab"/>
    <w:uiPriority w:val="99"/>
    <w:rsid w:val="001607CF"/>
    <w:rPr>
      <w:rFonts w:ascii="Calibri" w:eastAsia="Calibri" w:hAnsi="Calibri"/>
      <w:sz w:val="22"/>
      <w:szCs w:val="21"/>
      <w:lang w:eastAsia="en-US"/>
    </w:rPr>
  </w:style>
  <w:style w:type="character" w:customStyle="1" w:styleId="a8">
    <w:name w:val="Нижний колонтитул Знак"/>
    <w:link w:val="a7"/>
    <w:uiPriority w:val="99"/>
    <w:rsid w:val="00810361"/>
    <w:rPr>
      <w:sz w:val="24"/>
      <w:szCs w:val="24"/>
    </w:rPr>
  </w:style>
  <w:style w:type="character" w:styleId="ad">
    <w:name w:val="Hyperlink"/>
    <w:rsid w:val="009641A7"/>
    <w:rPr>
      <w:color w:val="0000FF"/>
      <w:u w:val="single"/>
    </w:rPr>
  </w:style>
  <w:style w:type="character" w:styleId="ae">
    <w:name w:val="annotation reference"/>
    <w:basedOn w:val="a0"/>
    <w:rsid w:val="001C7D43"/>
    <w:rPr>
      <w:sz w:val="16"/>
      <w:szCs w:val="16"/>
    </w:rPr>
  </w:style>
  <w:style w:type="paragraph" w:styleId="af">
    <w:name w:val="annotation text"/>
    <w:basedOn w:val="a"/>
    <w:link w:val="af0"/>
    <w:rsid w:val="001C7D43"/>
    <w:rPr>
      <w:sz w:val="20"/>
      <w:szCs w:val="20"/>
    </w:rPr>
  </w:style>
  <w:style w:type="character" w:customStyle="1" w:styleId="af0">
    <w:name w:val="Текст примечания Знак"/>
    <w:basedOn w:val="a0"/>
    <w:link w:val="af"/>
    <w:rsid w:val="001C7D43"/>
  </w:style>
  <w:style w:type="paragraph" w:styleId="af1">
    <w:name w:val="annotation subject"/>
    <w:basedOn w:val="af"/>
    <w:next w:val="af"/>
    <w:link w:val="af2"/>
    <w:rsid w:val="001C7D43"/>
    <w:rPr>
      <w:b/>
      <w:bCs/>
    </w:rPr>
  </w:style>
  <w:style w:type="character" w:customStyle="1" w:styleId="af2">
    <w:name w:val="Тема примечания Знак"/>
    <w:basedOn w:val="af0"/>
    <w:link w:val="af1"/>
    <w:rsid w:val="001C7D43"/>
    <w:rPr>
      <w:b/>
      <w:bCs/>
    </w:rPr>
  </w:style>
  <w:style w:type="paragraph" w:styleId="af3">
    <w:name w:val="Balloon Text"/>
    <w:basedOn w:val="a"/>
    <w:link w:val="af4"/>
    <w:rsid w:val="001C7D43"/>
    <w:rPr>
      <w:rFonts w:ascii="Segoe UI" w:hAnsi="Segoe UI" w:cs="Segoe UI"/>
      <w:sz w:val="18"/>
      <w:szCs w:val="18"/>
    </w:rPr>
  </w:style>
  <w:style w:type="character" w:customStyle="1" w:styleId="af4">
    <w:name w:val="Текст выноски Знак"/>
    <w:basedOn w:val="a0"/>
    <w:link w:val="af3"/>
    <w:rsid w:val="001C7D4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szCs w:val="20"/>
    </w:rPr>
  </w:style>
  <w:style w:type="paragraph" w:styleId="2">
    <w:name w:val="heading 2"/>
    <w:basedOn w:val="a"/>
    <w:next w:val="a"/>
    <w:qFormat/>
    <w:pPr>
      <w:keepNext/>
      <w:jc w:val="right"/>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szCs w:val="20"/>
    </w:rPr>
  </w:style>
  <w:style w:type="paragraph" w:customStyle="1" w:styleId="10">
    <w:name w:val="Название1"/>
    <w:basedOn w:val="a"/>
    <w:qFormat/>
    <w:pPr>
      <w:jc w:val="center"/>
    </w:pPr>
    <w:rPr>
      <w:b/>
      <w:szCs w:val="20"/>
    </w:rPr>
  </w:style>
  <w:style w:type="paragraph" w:styleId="a4">
    <w:name w:val="Body Text"/>
    <w:basedOn w:val="a"/>
    <w:pPr>
      <w:tabs>
        <w:tab w:val="left" w:pos="567"/>
      </w:tabs>
      <w:jc w:val="both"/>
    </w:pPr>
    <w:rPr>
      <w:szCs w:val="20"/>
    </w:rPr>
  </w:style>
  <w:style w:type="paragraph" w:styleId="a5">
    <w:name w:val="Body Text Indent"/>
    <w:basedOn w:val="a"/>
    <w:pPr>
      <w:ind w:firstLine="567"/>
      <w:jc w:val="both"/>
    </w:pPr>
    <w:rPr>
      <w:szCs w:val="20"/>
    </w:rPr>
  </w:style>
  <w:style w:type="paragraph" w:styleId="20">
    <w:name w:val="Body Text Indent 2"/>
    <w:basedOn w:val="a"/>
    <w:pPr>
      <w:ind w:firstLine="720"/>
      <w:jc w:val="both"/>
    </w:pPr>
    <w:rPr>
      <w:szCs w:val="20"/>
    </w:rPr>
  </w:style>
  <w:style w:type="character" w:styleId="a6">
    <w:name w:val="page number"/>
    <w:basedOn w:val="a0"/>
  </w:style>
  <w:style w:type="paragraph" w:styleId="a7">
    <w:name w:val="footer"/>
    <w:basedOn w:val="a"/>
    <w:link w:val="a8"/>
    <w:uiPriority w:val="99"/>
    <w:rsid w:val="006D0255"/>
    <w:pPr>
      <w:tabs>
        <w:tab w:val="center" w:pos="4677"/>
        <w:tab w:val="right" w:pos="9355"/>
      </w:tabs>
    </w:pPr>
  </w:style>
  <w:style w:type="paragraph" w:customStyle="1" w:styleId="ConsPlusNonformat">
    <w:name w:val="ConsPlusNonformat"/>
    <w:rsid w:val="00A144FA"/>
    <w:pPr>
      <w:autoSpaceDE w:val="0"/>
      <w:autoSpaceDN w:val="0"/>
      <w:adjustRightInd w:val="0"/>
    </w:pPr>
    <w:rPr>
      <w:rFonts w:ascii="Courier New" w:hAnsi="Courier New" w:cs="Courier New"/>
    </w:rPr>
  </w:style>
  <w:style w:type="paragraph" w:customStyle="1" w:styleId="a9">
    <w:name w:val="Таблицы (моноширинный)"/>
    <w:basedOn w:val="a"/>
    <w:next w:val="a"/>
    <w:rsid w:val="00B631A0"/>
    <w:pPr>
      <w:autoSpaceDE w:val="0"/>
      <w:autoSpaceDN w:val="0"/>
      <w:adjustRightInd w:val="0"/>
      <w:jc w:val="both"/>
    </w:pPr>
    <w:rPr>
      <w:rFonts w:ascii="Courier New" w:hAnsi="Courier New" w:cs="Courier New"/>
      <w:sz w:val="20"/>
      <w:szCs w:val="20"/>
    </w:rPr>
  </w:style>
  <w:style w:type="table" w:styleId="aa">
    <w:name w:val="Table Grid"/>
    <w:basedOn w:val="a1"/>
    <w:rsid w:val="002C4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
    <w:rsid w:val="00F9092D"/>
    <w:pPr>
      <w:spacing w:after="160" w:line="240" w:lineRule="exact"/>
    </w:pPr>
    <w:rPr>
      <w:rFonts w:ascii="Verdana" w:hAnsi="Verdana" w:cs="Verdana"/>
      <w:sz w:val="20"/>
      <w:szCs w:val="20"/>
      <w:lang w:val="en-US" w:eastAsia="en-US"/>
    </w:rPr>
  </w:style>
  <w:style w:type="paragraph" w:styleId="ab">
    <w:name w:val="Plain Text"/>
    <w:basedOn w:val="a"/>
    <w:link w:val="ac"/>
    <w:uiPriority w:val="99"/>
    <w:unhideWhenUsed/>
    <w:rsid w:val="001607CF"/>
    <w:rPr>
      <w:rFonts w:ascii="Calibri" w:eastAsia="Calibri" w:hAnsi="Calibri"/>
      <w:sz w:val="22"/>
      <w:szCs w:val="21"/>
      <w:lang w:val="x-none" w:eastAsia="en-US"/>
    </w:rPr>
  </w:style>
  <w:style w:type="character" w:customStyle="1" w:styleId="ac">
    <w:name w:val="Текст Знак"/>
    <w:link w:val="ab"/>
    <w:uiPriority w:val="99"/>
    <w:rsid w:val="001607CF"/>
    <w:rPr>
      <w:rFonts w:ascii="Calibri" w:eastAsia="Calibri" w:hAnsi="Calibri"/>
      <w:sz w:val="22"/>
      <w:szCs w:val="21"/>
      <w:lang w:eastAsia="en-US"/>
    </w:rPr>
  </w:style>
  <w:style w:type="character" w:customStyle="1" w:styleId="a8">
    <w:name w:val="Нижний колонтитул Знак"/>
    <w:link w:val="a7"/>
    <w:uiPriority w:val="99"/>
    <w:rsid w:val="00810361"/>
    <w:rPr>
      <w:sz w:val="24"/>
      <w:szCs w:val="24"/>
    </w:rPr>
  </w:style>
  <w:style w:type="character" w:styleId="ad">
    <w:name w:val="Hyperlink"/>
    <w:rsid w:val="009641A7"/>
    <w:rPr>
      <w:color w:val="0000FF"/>
      <w:u w:val="single"/>
    </w:rPr>
  </w:style>
  <w:style w:type="character" w:styleId="ae">
    <w:name w:val="annotation reference"/>
    <w:basedOn w:val="a0"/>
    <w:rsid w:val="001C7D43"/>
    <w:rPr>
      <w:sz w:val="16"/>
      <w:szCs w:val="16"/>
    </w:rPr>
  </w:style>
  <w:style w:type="paragraph" w:styleId="af">
    <w:name w:val="annotation text"/>
    <w:basedOn w:val="a"/>
    <w:link w:val="af0"/>
    <w:rsid w:val="001C7D43"/>
    <w:rPr>
      <w:sz w:val="20"/>
      <w:szCs w:val="20"/>
    </w:rPr>
  </w:style>
  <w:style w:type="character" w:customStyle="1" w:styleId="af0">
    <w:name w:val="Текст примечания Знак"/>
    <w:basedOn w:val="a0"/>
    <w:link w:val="af"/>
    <w:rsid w:val="001C7D43"/>
  </w:style>
  <w:style w:type="paragraph" w:styleId="af1">
    <w:name w:val="annotation subject"/>
    <w:basedOn w:val="af"/>
    <w:next w:val="af"/>
    <w:link w:val="af2"/>
    <w:rsid w:val="001C7D43"/>
    <w:rPr>
      <w:b/>
      <w:bCs/>
    </w:rPr>
  </w:style>
  <w:style w:type="character" w:customStyle="1" w:styleId="af2">
    <w:name w:val="Тема примечания Знак"/>
    <w:basedOn w:val="af0"/>
    <w:link w:val="af1"/>
    <w:rsid w:val="001C7D43"/>
    <w:rPr>
      <w:b/>
      <w:bCs/>
    </w:rPr>
  </w:style>
  <w:style w:type="paragraph" w:styleId="af3">
    <w:name w:val="Balloon Text"/>
    <w:basedOn w:val="a"/>
    <w:link w:val="af4"/>
    <w:rsid w:val="001C7D43"/>
    <w:rPr>
      <w:rFonts w:ascii="Segoe UI" w:hAnsi="Segoe UI" w:cs="Segoe UI"/>
      <w:sz w:val="18"/>
      <w:szCs w:val="18"/>
    </w:rPr>
  </w:style>
  <w:style w:type="character" w:customStyle="1" w:styleId="af4">
    <w:name w:val="Текст выноски Знак"/>
    <w:basedOn w:val="a0"/>
    <w:link w:val="af3"/>
    <w:rsid w:val="001C7D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06119">
      <w:bodyDiv w:val="1"/>
      <w:marLeft w:val="0"/>
      <w:marRight w:val="0"/>
      <w:marTop w:val="0"/>
      <w:marBottom w:val="0"/>
      <w:divBdr>
        <w:top w:val="none" w:sz="0" w:space="0" w:color="auto"/>
        <w:left w:val="none" w:sz="0" w:space="0" w:color="auto"/>
        <w:bottom w:val="none" w:sz="0" w:space="0" w:color="auto"/>
        <w:right w:val="none" w:sz="0" w:space="0" w:color="auto"/>
      </w:divBdr>
    </w:div>
    <w:div w:id="1245262206">
      <w:bodyDiv w:val="1"/>
      <w:marLeft w:val="0"/>
      <w:marRight w:val="0"/>
      <w:marTop w:val="0"/>
      <w:marBottom w:val="0"/>
      <w:divBdr>
        <w:top w:val="none" w:sz="0" w:space="0" w:color="auto"/>
        <w:left w:val="none" w:sz="0" w:space="0" w:color="auto"/>
        <w:bottom w:val="none" w:sz="0" w:space="0" w:color="auto"/>
        <w:right w:val="none" w:sz="0" w:space="0" w:color="auto"/>
      </w:divBdr>
    </w:div>
    <w:div w:id="141204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evin.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kp.ipee@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4250</TotalTime>
  <Pages>9</Pages>
  <Words>2762</Words>
  <Characters>15744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ДОГОВОР №________</vt:lpstr>
    </vt:vector>
  </TitlesOfParts>
  <Company>УрГУ</Company>
  <LinksUpToDate>false</LinksUpToDate>
  <CharactersWithSpaces>18470</CharactersWithSpaces>
  <SharedDoc>false</SharedDoc>
  <HLinks>
    <vt:vector size="12" baseType="variant">
      <vt:variant>
        <vt:i4>2162704</vt:i4>
      </vt:variant>
      <vt:variant>
        <vt:i4>3</vt:i4>
      </vt:variant>
      <vt:variant>
        <vt:i4>0</vt:i4>
      </vt:variant>
      <vt:variant>
        <vt:i4>5</vt:i4>
      </vt:variant>
      <vt:variant>
        <vt:lpwstr>mailto:dkorobushkin@ya.ru</vt:lpwstr>
      </vt:variant>
      <vt:variant>
        <vt:lpwstr/>
      </vt:variant>
      <vt:variant>
        <vt:i4>1638437</vt:i4>
      </vt:variant>
      <vt:variant>
        <vt:i4>0</vt:i4>
      </vt:variant>
      <vt:variant>
        <vt:i4>0</vt:i4>
      </vt:variant>
      <vt:variant>
        <vt:i4>5</vt:i4>
      </vt:variant>
      <vt:variant>
        <vt:lpwstr>mailto:admin@sevin.ru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dc:title>
  <dc:creator>Юротдел</dc:creator>
  <cp:lastModifiedBy>Daniel Korin</cp:lastModifiedBy>
  <cp:revision>10</cp:revision>
  <cp:lastPrinted>2009-06-07T08:39:00Z</cp:lastPrinted>
  <dcterms:created xsi:type="dcterms:W3CDTF">2021-06-30T17:09:00Z</dcterms:created>
  <dcterms:modified xsi:type="dcterms:W3CDTF">2021-07-23T07:47:00Z</dcterms:modified>
</cp:coreProperties>
</file>