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72"/>
        <w:tblW w:w="10172" w:type="dxa"/>
        <w:tblLook w:val="04A0"/>
      </w:tblPr>
      <w:tblGrid>
        <w:gridCol w:w="952"/>
        <w:gridCol w:w="772"/>
        <w:gridCol w:w="1064"/>
        <w:gridCol w:w="1158"/>
        <w:gridCol w:w="973"/>
        <w:gridCol w:w="817"/>
        <w:gridCol w:w="1271"/>
        <w:gridCol w:w="907"/>
        <w:gridCol w:w="1097"/>
        <w:gridCol w:w="1161"/>
      </w:tblGrid>
      <w:tr w:rsidR="002459B4" w:rsidRPr="006E3F4A" w:rsidTr="006E3F4A">
        <w:trPr>
          <w:trHeight w:val="32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Глубина, </w:t>
            </w:r>
            <w:proofErr w:type="gram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видов, шт./м</w:t>
            </w:r>
            <w:proofErr w:type="gramStart"/>
            <w:r w:rsidRPr="002459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</w:t>
            </w:r>
            <w:r w:rsidRPr="006E3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экз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</w:t>
            </w:r>
            <w:proofErr w:type="gramStart"/>
            <w:r w:rsidRPr="002459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6E3F4A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</w:t>
            </w:r>
            <w:proofErr w:type="spellEnd"/>
            <w:r w:rsidRPr="006E3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масса, г/м</w:t>
            </w:r>
            <w:proofErr w:type="gramStart"/>
            <w:r w:rsidRPr="002459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</w:t>
            </w: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Маргалефа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</w:t>
            </w: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Пиелу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Шеннона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Симпсона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Инал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Шепси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Шепси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Шепси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Шепси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Шепси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Утриш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Утриш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Утриш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Утриш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Утриш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Геленд</w:t>
            </w:r>
            <w:r w:rsidRPr="006E3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жик</w:t>
            </w:r>
            <w:proofErr w:type="spellEnd"/>
            <w:proofErr w:type="gram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Геленд</w:t>
            </w:r>
            <w:r w:rsidRPr="006E3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жик</w:t>
            </w:r>
            <w:proofErr w:type="spellEnd"/>
            <w:proofErr w:type="gram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2459B4" w:rsidRPr="006E3F4A" w:rsidTr="006E3F4A">
        <w:trPr>
          <w:trHeight w:val="288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Геленд</w:t>
            </w:r>
            <w:r w:rsidRPr="006E3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жик</w:t>
            </w:r>
            <w:proofErr w:type="spellEnd"/>
            <w:proofErr w:type="gram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2459B4" w:rsidRPr="006E3F4A" w:rsidTr="006E3F4A">
        <w:trPr>
          <w:trHeight w:val="300"/>
        </w:trPr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459B4" w:rsidRPr="006E3F4A" w:rsidTr="006E3F4A">
        <w:trPr>
          <w:trHeight w:val="300"/>
        </w:trPr>
        <w:tc>
          <w:tcPr>
            <w:tcW w:w="2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2459B4" w:rsidRPr="006E3F4A" w:rsidTr="006E3F4A">
        <w:trPr>
          <w:trHeight w:val="288"/>
        </w:trPr>
        <w:tc>
          <w:tcPr>
            <w:tcW w:w="2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459B4" w:rsidRPr="006E3F4A" w:rsidTr="006E3F4A">
        <w:trPr>
          <w:trHeight w:val="288"/>
        </w:trPr>
        <w:tc>
          <w:tcPr>
            <w:tcW w:w="2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Стандартное отклонение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B4" w:rsidRPr="002459B4" w:rsidRDefault="002459B4" w:rsidP="006E3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59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</w:tbl>
    <w:p w:rsidR="00E43014" w:rsidRDefault="006E3F4A" w:rsidP="006E3F4A">
      <w:pPr>
        <w:rPr>
          <w:rFonts w:ascii="Times New Roman" w:hAnsi="Times New Roman" w:cs="Times New Roman"/>
          <w:sz w:val="24"/>
          <w:szCs w:val="24"/>
        </w:rPr>
      </w:pPr>
      <w:r w:rsidRPr="006E3F4A">
        <w:rPr>
          <w:rFonts w:ascii="Times New Roman" w:hAnsi="Times New Roman" w:cs="Times New Roman"/>
          <w:sz w:val="24"/>
          <w:szCs w:val="24"/>
        </w:rPr>
        <w:t>Таблица S1. Значения интегральных характеристик макрозообентоса на станциях.</w:t>
      </w:r>
    </w:p>
    <w:p w:rsidR="00281E1F" w:rsidRDefault="00281E1F" w:rsidP="006E3F4A">
      <w:pPr>
        <w:rPr>
          <w:rFonts w:ascii="Times New Roman" w:hAnsi="Times New Roman" w:cs="Times New Roman"/>
          <w:sz w:val="24"/>
          <w:szCs w:val="24"/>
        </w:rPr>
      </w:pPr>
    </w:p>
    <w:p w:rsidR="00281E1F" w:rsidRDefault="00281E1F" w:rsidP="006E3F4A">
      <w:pPr>
        <w:rPr>
          <w:rFonts w:ascii="Times New Roman" w:hAnsi="Times New Roman" w:cs="Times New Roman"/>
          <w:sz w:val="24"/>
          <w:szCs w:val="24"/>
        </w:rPr>
      </w:pPr>
    </w:p>
    <w:p w:rsidR="00281E1F" w:rsidRPr="00281E1F" w:rsidRDefault="00281E1F" w:rsidP="00281E1F">
      <w:pPr>
        <w:spacing w:after="0" w:line="48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8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Таблица </w:t>
      </w:r>
      <w:r w:rsidRPr="0028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28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28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28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-значения попарных отличий между интегральными параметрами на станциях в разные годы в бух.</w:t>
      </w:r>
      <w:proofErr w:type="gramEnd"/>
      <w:r w:rsidRPr="0028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Инал</w:t>
      </w:r>
      <w:proofErr w:type="spellEnd"/>
      <w:r w:rsidRPr="0028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81E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Величина </w:t>
      </w:r>
      <w:r w:rsidRPr="00281E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P</w:t>
      </w:r>
      <w:r w:rsidRPr="00281E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менее 0.05 выделена жирным шрифтом.</w:t>
      </w:r>
    </w:p>
    <w:tbl>
      <w:tblPr>
        <w:tblW w:w="9345" w:type="dxa"/>
        <w:tblInd w:w="93" w:type="dxa"/>
        <w:tblLook w:val="04A0"/>
      </w:tblPr>
      <w:tblGrid>
        <w:gridCol w:w="1914"/>
        <w:gridCol w:w="851"/>
        <w:gridCol w:w="1042"/>
        <w:gridCol w:w="794"/>
        <w:gridCol w:w="1350"/>
        <w:gridCol w:w="970"/>
        <w:gridCol w:w="1177"/>
        <w:gridCol w:w="1247"/>
      </w:tblGrid>
      <w:tr w:rsidR="00281E1F" w:rsidRPr="00704635" w:rsidTr="00704635">
        <w:trPr>
          <w:trHeight w:val="28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F" w:rsidRPr="00704635" w:rsidRDefault="00281E1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 факторов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видов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Числен-ность</w:t>
            </w:r>
            <w:proofErr w:type="spellEnd"/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Био-масса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Маргалефа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Пиелу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Шеннона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Симпсона</w:t>
            </w:r>
          </w:p>
        </w:tc>
      </w:tr>
      <w:tr w:rsidR="00281E1F" w:rsidRPr="00704635" w:rsidTr="00704635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F" w:rsidRPr="00704635" w:rsidRDefault="00281E1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2014, 2016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</w:tr>
      <w:tr w:rsidR="00281E1F" w:rsidRPr="00704635" w:rsidTr="00704635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F" w:rsidRPr="00704635" w:rsidRDefault="00281E1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2014, 2015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</w:tr>
      <w:tr w:rsidR="00281E1F" w:rsidRPr="00704635" w:rsidTr="00704635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F" w:rsidRPr="00704635" w:rsidRDefault="00281E1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2014, 2017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281E1F" w:rsidRPr="00704635" w:rsidTr="00704635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F" w:rsidRPr="00704635" w:rsidRDefault="00281E1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2016, 2015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</w:tr>
      <w:tr w:rsidR="00281E1F" w:rsidRPr="00704635" w:rsidTr="00704635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F" w:rsidRPr="00704635" w:rsidRDefault="00281E1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2016, 2017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281E1F" w:rsidRPr="00704635" w:rsidTr="00704635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F" w:rsidRPr="00704635" w:rsidRDefault="00281E1F" w:rsidP="0028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F" w:rsidRPr="00704635" w:rsidRDefault="00281E1F" w:rsidP="0028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</w:tr>
    </w:tbl>
    <w:p w:rsidR="00281E1F" w:rsidRDefault="00281E1F" w:rsidP="006E3F4A">
      <w:pPr>
        <w:rPr>
          <w:rFonts w:ascii="Times New Roman" w:hAnsi="Times New Roman" w:cs="Times New Roman"/>
          <w:sz w:val="24"/>
          <w:szCs w:val="24"/>
        </w:rPr>
      </w:pPr>
    </w:p>
    <w:p w:rsidR="00371FA4" w:rsidRDefault="00371FA4" w:rsidP="003C789B">
      <w:pPr>
        <w:spacing w:after="0" w:line="480" w:lineRule="auto"/>
        <w:contextualSpacing/>
        <w:jc w:val="both"/>
        <w:rPr>
          <w:color w:val="222222"/>
          <w:szCs w:val="24"/>
          <w:shd w:val="clear" w:color="auto" w:fill="FFFFFF"/>
        </w:rPr>
      </w:pPr>
    </w:p>
    <w:p w:rsidR="00371FA4" w:rsidRDefault="00371FA4" w:rsidP="003C789B">
      <w:pPr>
        <w:spacing w:after="0" w:line="480" w:lineRule="auto"/>
        <w:contextualSpacing/>
        <w:jc w:val="both"/>
        <w:rPr>
          <w:color w:val="222222"/>
          <w:szCs w:val="24"/>
          <w:shd w:val="clear" w:color="auto" w:fill="FFFFFF"/>
        </w:rPr>
      </w:pPr>
    </w:p>
    <w:p w:rsidR="00371FA4" w:rsidRDefault="00371FA4" w:rsidP="003C789B">
      <w:pPr>
        <w:spacing w:after="0" w:line="480" w:lineRule="auto"/>
        <w:contextualSpacing/>
        <w:jc w:val="both"/>
        <w:rPr>
          <w:color w:val="222222"/>
          <w:szCs w:val="24"/>
          <w:shd w:val="clear" w:color="auto" w:fill="FFFFFF"/>
        </w:rPr>
      </w:pPr>
    </w:p>
    <w:p w:rsidR="00371FA4" w:rsidRDefault="00371FA4" w:rsidP="003C789B">
      <w:pPr>
        <w:spacing w:after="0" w:line="480" w:lineRule="auto"/>
        <w:contextualSpacing/>
        <w:jc w:val="both"/>
        <w:rPr>
          <w:color w:val="222222"/>
          <w:szCs w:val="24"/>
          <w:shd w:val="clear" w:color="auto" w:fill="FFFFFF"/>
        </w:rPr>
      </w:pPr>
    </w:p>
    <w:p w:rsidR="00371FA4" w:rsidRDefault="00371FA4" w:rsidP="003C789B">
      <w:pPr>
        <w:spacing w:after="0" w:line="480" w:lineRule="auto"/>
        <w:contextualSpacing/>
        <w:jc w:val="both"/>
        <w:rPr>
          <w:color w:val="222222"/>
          <w:szCs w:val="24"/>
          <w:shd w:val="clear" w:color="auto" w:fill="FFFFFF"/>
        </w:rPr>
      </w:pPr>
    </w:p>
    <w:p w:rsidR="00371FA4" w:rsidRDefault="00371FA4" w:rsidP="003C789B">
      <w:pPr>
        <w:spacing w:after="0" w:line="480" w:lineRule="auto"/>
        <w:contextualSpacing/>
        <w:jc w:val="both"/>
        <w:rPr>
          <w:color w:val="222222"/>
          <w:szCs w:val="24"/>
          <w:shd w:val="clear" w:color="auto" w:fill="FFFFFF"/>
        </w:rPr>
      </w:pPr>
    </w:p>
    <w:p w:rsidR="00371FA4" w:rsidRDefault="00371FA4" w:rsidP="003C789B">
      <w:pPr>
        <w:spacing w:after="0" w:line="480" w:lineRule="auto"/>
        <w:contextualSpacing/>
        <w:jc w:val="both"/>
        <w:rPr>
          <w:color w:val="222222"/>
          <w:szCs w:val="24"/>
          <w:shd w:val="clear" w:color="auto" w:fill="FFFFFF"/>
        </w:rPr>
      </w:pPr>
    </w:p>
    <w:p w:rsidR="00371FA4" w:rsidRDefault="00371FA4" w:rsidP="003C789B">
      <w:pPr>
        <w:spacing w:after="0" w:line="480" w:lineRule="auto"/>
        <w:contextualSpacing/>
        <w:jc w:val="both"/>
        <w:rPr>
          <w:color w:val="222222"/>
          <w:szCs w:val="24"/>
          <w:shd w:val="clear" w:color="auto" w:fill="FFFFFF"/>
        </w:rPr>
      </w:pPr>
    </w:p>
    <w:p w:rsidR="00371FA4" w:rsidRDefault="00371FA4" w:rsidP="003C789B">
      <w:pPr>
        <w:spacing w:after="0" w:line="480" w:lineRule="auto"/>
        <w:contextualSpacing/>
        <w:jc w:val="both"/>
        <w:rPr>
          <w:color w:val="222222"/>
          <w:szCs w:val="24"/>
          <w:shd w:val="clear" w:color="auto" w:fill="FFFFFF"/>
        </w:rPr>
      </w:pPr>
    </w:p>
    <w:p w:rsidR="00371FA4" w:rsidRDefault="00371FA4" w:rsidP="003C789B">
      <w:pPr>
        <w:spacing w:after="0" w:line="480" w:lineRule="auto"/>
        <w:contextualSpacing/>
        <w:jc w:val="both"/>
        <w:rPr>
          <w:color w:val="222222"/>
          <w:szCs w:val="24"/>
          <w:shd w:val="clear" w:color="auto" w:fill="FFFFFF"/>
        </w:rPr>
      </w:pPr>
    </w:p>
    <w:p w:rsidR="00371FA4" w:rsidRDefault="00371FA4" w:rsidP="003C789B">
      <w:pPr>
        <w:spacing w:after="0" w:line="480" w:lineRule="auto"/>
        <w:contextualSpacing/>
        <w:jc w:val="both"/>
        <w:rPr>
          <w:color w:val="222222"/>
          <w:szCs w:val="24"/>
          <w:shd w:val="clear" w:color="auto" w:fill="FFFFFF"/>
        </w:rPr>
      </w:pPr>
    </w:p>
    <w:p w:rsidR="00371FA4" w:rsidRDefault="00371FA4" w:rsidP="003C789B">
      <w:pPr>
        <w:spacing w:after="0" w:line="480" w:lineRule="auto"/>
        <w:contextualSpacing/>
        <w:jc w:val="both"/>
        <w:rPr>
          <w:color w:val="222222"/>
          <w:szCs w:val="24"/>
          <w:shd w:val="clear" w:color="auto" w:fill="FFFFFF"/>
        </w:rPr>
      </w:pPr>
    </w:p>
    <w:p w:rsidR="00371FA4" w:rsidRDefault="00371FA4" w:rsidP="003C789B">
      <w:pPr>
        <w:spacing w:after="0" w:line="480" w:lineRule="auto"/>
        <w:contextualSpacing/>
        <w:jc w:val="both"/>
        <w:rPr>
          <w:color w:val="222222"/>
          <w:szCs w:val="24"/>
          <w:shd w:val="clear" w:color="auto" w:fill="FFFFFF"/>
        </w:rPr>
      </w:pPr>
    </w:p>
    <w:p w:rsidR="00371FA4" w:rsidRDefault="00371FA4" w:rsidP="003C789B">
      <w:pPr>
        <w:spacing w:after="0" w:line="480" w:lineRule="auto"/>
        <w:contextualSpacing/>
        <w:jc w:val="both"/>
        <w:rPr>
          <w:color w:val="222222"/>
          <w:szCs w:val="24"/>
          <w:shd w:val="clear" w:color="auto" w:fill="FFFFFF"/>
        </w:rPr>
      </w:pPr>
    </w:p>
    <w:p w:rsidR="00371FA4" w:rsidRDefault="00371FA4" w:rsidP="003C789B">
      <w:pPr>
        <w:spacing w:after="0" w:line="480" w:lineRule="auto"/>
        <w:contextualSpacing/>
        <w:jc w:val="both"/>
        <w:rPr>
          <w:color w:val="222222"/>
          <w:szCs w:val="24"/>
          <w:shd w:val="clear" w:color="auto" w:fill="FFFFFF"/>
        </w:rPr>
      </w:pPr>
    </w:p>
    <w:p w:rsidR="00371FA4" w:rsidRDefault="00371FA4" w:rsidP="003C789B">
      <w:pPr>
        <w:spacing w:after="0" w:line="480" w:lineRule="auto"/>
        <w:contextualSpacing/>
        <w:jc w:val="both"/>
        <w:rPr>
          <w:color w:val="222222"/>
          <w:szCs w:val="24"/>
          <w:shd w:val="clear" w:color="auto" w:fill="FFFFFF"/>
        </w:rPr>
      </w:pPr>
    </w:p>
    <w:p w:rsidR="00371FA4" w:rsidRDefault="00371FA4" w:rsidP="003C789B">
      <w:pPr>
        <w:spacing w:after="0" w:line="480" w:lineRule="auto"/>
        <w:contextualSpacing/>
        <w:jc w:val="both"/>
        <w:rPr>
          <w:color w:val="222222"/>
          <w:szCs w:val="24"/>
          <w:shd w:val="clear" w:color="auto" w:fill="FFFFFF"/>
        </w:rPr>
      </w:pPr>
    </w:p>
    <w:p w:rsidR="00371FA4" w:rsidRDefault="00371FA4" w:rsidP="003C789B">
      <w:pPr>
        <w:spacing w:after="0" w:line="480" w:lineRule="auto"/>
        <w:contextualSpacing/>
        <w:jc w:val="both"/>
        <w:rPr>
          <w:color w:val="222222"/>
          <w:szCs w:val="24"/>
          <w:shd w:val="clear" w:color="auto" w:fill="FFFFFF"/>
        </w:rPr>
      </w:pPr>
    </w:p>
    <w:p w:rsidR="00371FA4" w:rsidRDefault="00371FA4" w:rsidP="003C789B">
      <w:pPr>
        <w:spacing w:after="0" w:line="480" w:lineRule="auto"/>
        <w:contextualSpacing/>
        <w:jc w:val="both"/>
        <w:rPr>
          <w:color w:val="222222"/>
          <w:szCs w:val="24"/>
          <w:shd w:val="clear" w:color="auto" w:fill="FFFFFF"/>
        </w:rPr>
      </w:pPr>
    </w:p>
    <w:p w:rsidR="00371FA4" w:rsidRDefault="00371FA4" w:rsidP="003C789B">
      <w:pPr>
        <w:spacing w:after="0" w:line="480" w:lineRule="auto"/>
        <w:contextualSpacing/>
        <w:jc w:val="both"/>
        <w:rPr>
          <w:color w:val="222222"/>
          <w:szCs w:val="24"/>
          <w:shd w:val="clear" w:color="auto" w:fill="FFFFFF"/>
        </w:rPr>
        <w:sectPr w:rsidR="00371FA4" w:rsidSect="003C78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1FA4" w:rsidRPr="00371FA4" w:rsidRDefault="003C789B" w:rsidP="00371FA4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371FA4">
        <w:rPr>
          <w:rFonts w:ascii="Times New Roman" w:hAnsi="Times New Roman" w:cs="Times New Roman"/>
          <w:color w:val="222222"/>
          <w:szCs w:val="24"/>
          <w:shd w:val="clear" w:color="auto" w:fill="FFFFFF"/>
        </w:rPr>
        <w:lastRenderedPageBreak/>
        <w:t>Таблица </w:t>
      </w:r>
      <w:r w:rsidRPr="00371FA4">
        <w:rPr>
          <w:rFonts w:ascii="Times New Roman" w:hAnsi="Times New Roman" w:cs="Times New Roman"/>
          <w:color w:val="222222"/>
          <w:szCs w:val="24"/>
          <w:shd w:val="clear" w:color="auto" w:fill="FFFFFF"/>
          <w:lang w:val="en-US"/>
        </w:rPr>
        <w:t>S</w:t>
      </w:r>
      <w:r w:rsidRPr="00371FA4">
        <w:rPr>
          <w:rFonts w:ascii="Times New Roman" w:hAnsi="Times New Roman" w:cs="Times New Roman"/>
          <w:color w:val="222222"/>
          <w:szCs w:val="24"/>
          <w:shd w:val="clear" w:color="auto" w:fill="FFFFFF"/>
        </w:rPr>
        <w:t>3. Результаты </w:t>
      </w:r>
      <w:proofErr w:type="spellStart"/>
      <w:r w:rsidRPr="00371FA4">
        <w:rPr>
          <w:rFonts w:ascii="Times New Roman" w:hAnsi="Times New Roman" w:cs="Times New Roman"/>
          <w:color w:val="222222"/>
          <w:szCs w:val="24"/>
          <w:shd w:val="clear" w:color="auto" w:fill="FFFFFF"/>
          <w:lang w:val="en-US"/>
        </w:rPr>
        <w:t>DistLM</w:t>
      </w:r>
      <w:proofErr w:type="spellEnd"/>
      <w:r w:rsidRPr="00371FA4">
        <w:rPr>
          <w:rFonts w:ascii="Times New Roman" w:hAnsi="Times New Roman" w:cs="Times New Roman"/>
          <w:color w:val="222222"/>
          <w:szCs w:val="24"/>
          <w:shd w:val="clear" w:color="auto" w:fill="FFFFFF"/>
        </w:rPr>
        <w:t>-анализа влияния абиотических факторов на структуру макрозообентоса (оптимальные комбинации, полученные при последовательных тестах). </w:t>
      </w:r>
    </w:p>
    <w:p w:rsidR="00371FA4" w:rsidRPr="00371FA4" w:rsidRDefault="00371FA4" w:rsidP="00371FA4">
      <w:pPr>
        <w:spacing w:after="0" w:line="480" w:lineRule="auto"/>
        <w:contextualSpacing/>
        <w:jc w:val="both"/>
      </w:pPr>
      <w:r w:rsidRPr="00281E1F">
        <w:rPr>
          <w:rFonts w:ascii="Times New Roman" w:hAnsi="Times New Roman" w:cs="Times New Roman"/>
          <w:sz w:val="24"/>
          <w:szCs w:val="24"/>
        </w:rPr>
        <w:t xml:space="preserve"> </w:t>
      </w:r>
      <w:r w:rsidR="00FF0B2E" w:rsidRPr="00371FA4">
        <w:rPr>
          <w:rFonts w:ascii="Times New Roman" w:hAnsi="Times New Roman" w:cs="Times New Roman"/>
          <w:sz w:val="24"/>
          <w:szCs w:val="24"/>
        </w:rPr>
        <w:fldChar w:fldCharType="begin"/>
      </w:r>
      <w:r w:rsidRPr="00371FA4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02588D">
        <w:rPr>
          <w:rFonts w:ascii="Times New Roman" w:hAnsi="Times New Roman" w:cs="Times New Roman"/>
          <w:sz w:val="24"/>
          <w:szCs w:val="24"/>
        </w:rPr>
        <w:instrText xml:space="preserve">Excel.Sheet.12 "F:\\МОИ СТАТЬИ\\ЗАВИСЛО В РЕДАКЦИИ\\8-статья с виткой 2014 2016 2017-ВИТКА-публикуется  ЗоЖ\\приложения к статье Колючкина и др 2018 (2).xlsx" "таблица S3!R1C1:R35C11" </w:instrText>
      </w:r>
      <w:r w:rsidRPr="00371FA4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="00FF0B2E" w:rsidRPr="00371FA4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RANGE!A1"/>
    </w:p>
    <w:tbl>
      <w:tblPr>
        <w:tblW w:w="14678" w:type="dxa"/>
        <w:tblInd w:w="108" w:type="dxa"/>
        <w:tblLook w:val="04A0"/>
      </w:tblPr>
      <w:tblGrid>
        <w:gridCol w:w="1825"/>
        <w:gridCol w:w="1900"/>
        <w:gridCol w:w="855"/>
        <w:gridCol w:w="974"/>
        <w:gridCol w:w="1305"/>
        <w:gridCol w:w="1393"/>
        <w:gridCol w:w="1899"/>
        <w:gridCol w:w="855"/>
        <w:gridCol w:w="974"/>
        <w:gridCol w:w="1305"/>
        <w:gridCol w:w="1393"/>
      </w:tblGrid>
      <w:tr w:rsidR="00371FA4" w:rsidRPr="00371FA4" w:rsidTr="00371FA4">
        <w:trPr>
          <w:trHeight w:val="570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Фактор</w:t>
            </w:r>
            <w:bookmarkEnd w:id="0"/>
          </w:p>
        </w:tc>
        <w:tc>
          <w:tcPr>
            <w:tcW w:w="6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 станции без учета температуры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Станции, для которых имеются данные по температуре</w:t>
            </w:r>
          </w:p>
        </w:tc>
      </w:tr>
      <w:tr w:rsidR="00371FA4" w:rsidRPr="00371FA4" w:rsidTr="00371FA4">
        <w:trPr>
          <w:trHeight w:val="1596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A4" w:rsidRPr="00371FA4" w:rsidRDefault="00371FA4" w:rsidP="00371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скорректированный коэффициент детерминации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псевдо-</w:t>
            </w:r>
            <w:proofErr w:type="gramStart"/>
            <w:r w:rsidRPr="003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P-значение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объяснённой общей вариации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кумулятивная доля объяснённой общей вариации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скорректированный коэффициент детерминации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псевдо-</w:t>
            </w:r>
            <w:proofErr w:type="gramStart"/>
            <w:r w:rsidRPr="003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P-значение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объяснённой общей вариации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кумулятивная доля объяснённой общей вариации</w:t>
            </w:r>
          </w:p>
        </w:tc>
      </w:tr>
      <w:tr w:rsidR="00371FA4" w:rsidRPr="00371FA4" w:rsidTr="00371FA4">
        <w:trPr>
          <w:trHeight w:val="300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</w:t>
            </w:r>
            <w:proofErr w:type="spellStart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Брея-Кёртиса</w:t>
            </w:r>
            <w:proofErr w:type="spellEnd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плотности поселения</w:t>
            </w:r>
          </w:p>
        </w:tc>
      </w:tr>
      <w:tr w:rsidR="00371FA4" w:rsidRPr="00371FA4" w:rsidTr="00371FA4">
        <w:trPr>
          <w:trHeight w:val="276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Весь </w:t>
            </w:r>
            <w:proofErr w:type="spellStart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макрозообентос</w:t>
            </w:r>
            <w:proofErr w:type="spellEnd"/>
          </w:p>
        </w:tc>
      </w:tr>
      <w:tr w:rsidR="00371FA4" w:rsidRPr="00371FA4" w:rsidTr="00371FA4">
        <w:trPr>
          <w:trHeight w:val="276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сортированность</w:t>
            </w:r>
            <w:proofErr w:type="spellEnd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грунта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14396</w:t>
            </w:r>
          </w:p>
        </w:tc>
      </w:tr>
      <w:tr w:rsidR="00371FA4" w:rsidRPr="00371FA4" w:rsidTr="00371FA4">
        <w:trPr>
          <w:trHeight w:val="276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придонная температура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30169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30169</w:t>
            </w:r>
          </w:p>
        </w:tc>
      </w:tr>
      <w:tr w:rsidR="00371FA4" w:rsidRPr="00371FA4" w:rsidTr="00371FA4">
        <w:trPr>
          <w:trHeight w:val="552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гранулометрический состав грунта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0581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81362</w:t>
            </w:r>
          </w:p>
        </w:tc>
      </w:tr>
      <w:tr w:rsidR="00371FA4" w:rsidRPr="00371FA4" w:rsidTr="00371FA4">
        <w:trPr>
          <w:trHeight w:val="276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67836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88391</w:t>
            </w:r>
          </w:p>
        </w:tc>
      </w:tr>
      <w:tr w:rsidR="00371FA4" w:rsidRPr="00371FA4" w:rsidTr="00371FA4">
        <w:trPr>
          <w:trHeight w:val="276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Bivalvia</w:t>
            </w:r>
            <w:proofErr w:type="spellEnd"/>
          </w:p>
        </w:tc>
      </w:tr>
      <w:tr w:rsidR="00371FA4" w:rsidRPr="00371FA4" w:rsidTr="00371FA4">
        <w:trPr>
          <w:trHeight w:val="276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придонная температура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21536</w:t>
            </w:r>
          </w:p>
        </w:tc>
      </w:tr>
      <w:tr w:rsidR="00371FA4" w:rsidRPr="00371FA4" w:rsidTr="00371FA4">
        <w:trPr>
          <w:trHeight w:val="276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сортированность</w:t>
            </w:r>
            <w:proofErr w:type="spellEnd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грунта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24886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4526</w:t>
            </w:r>
          </w:p>
        </w:tc>
      </w:tr>
      <w:tr w:rsidR="00371FA4" w:rsidRPr="00371FA4" w:rsidTr="00371FA4">
        <w:trPr>
          <w:trHeight w:val="552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гранулометрический состав грунта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86952</w:t>
            </w:r>
          </w:p>
        </w:tc>
      </w:tr>
      <w:tr w:rsidR="00371FA4" w:rsidRPr="00371FA4" w:rsidTr="00371FA4">
        <w:trPr>
          <w:trHeight w:val="276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78531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91436</w:t>
            </w:r>
          </w:p>
        </w:tc>
      </w:tr>
      <w:tr w:rsidR="00371FA4" w:rsidRPr="00371FA4" w:rsidTr="00371FA4">
        <w:trPr>
          <w:trHeight w:val="276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</w:t>
            </w:r>
            <w:proofErr w:type="spellStart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Брея-Кёртиса</w:t>
            </w:r>
            <w:proofErr w:type="spellEnd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биомассе</w:t>
            </w:r>
          </w:p>
        </w:tc>
      </w:tr>
      <w:tr w:rsidR="00371FA4" w:rsidRPr="00371FA4" w:rsidTr="00371FA4">
        <w:trPr>
          <w:trHeight w:val="276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Весь </w:t>
            </w:r>
            <w:proofErr w:type="spellStart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макрозообентос</w:t>
            </w:r>
            <w:proofErr w:type="spellEnd"/>
          </w:p>
        </w:tc>
      </w:tr>
      <w:tr w:rsidR="00371FA4" w:rsidRPr="00371FA4" w:rsidTr="00371FA4">
        <w:trPr>
          <w:trHeight w:val="276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придонная температура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16272</w:t>
            </w:r>
          </w:p>
        </w:tc>
      </w:tr>
      <w:tr w:rsidR="00371FA4" w:rsidRPr="00371FA4" w:rsidTr="00371FA4">
        <w:trPr>
          <w:trHeight w:val="276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сортированность</w:t>
            </w:r>
            <w:proofErr w:type="spellEnd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грунта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24777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34203</w:t>
            </w:r>
          </w:p>
        </w:tc>
      </w:tr>
      <w:tr w:rsidR="00371FA4" w:rsidRPr="00371FA4" w:rsidTr="00371FA4">
        <w:trPr>
          <w:trHeight w:val="552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гранулометрический состав грунта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53373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81331</w:t>
            </w:r>
          </w:p>
        </w:tc>
      </w:tr>
      <w:tr w:rsidR="00371FA4" w:rsidRPr="00371FA4" w:rsidTr="00371FA4">
        <w:trPr>
          <w:trHeight w:val="276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62789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84576</w:t>
            </w:r>
          </w:p>
        </w:tc>
      </w:tr>
      <w:tr w:rsidR="00371FA4" w:rsidRPr="00371FA4" w:rsidTr="00371FA4">
        <w:trPr>
          <w:trHeight w:val="276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Bivalvia</w:t>
            </w:r>
            <w:proofErr w:type="spellEnd"/>
          </w:p>
        </w:tc>
      </w:tr>
      <w:tr w:rsidR="00371FA4" w:rsidRPr="00371FA4" w:rsidTr="00371FA4">
        <w:trPr>
          <w:trHeight w:val="276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придонная температура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18685</w:t>
            </w:r>
          </w:p>
        </w:tc>
      </w:tr>
      <w:tr w:rsidR="00371FA4" w:rsidRPr="00371FA4" w:rsidTr="00371FA4">
        <w:trPr>
          <w:trHeight w:val="276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сортированность</w:t>
            </w:r>
            <w:proofErr w:type="spellEnd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грунта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24777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42441</w:t>
            </w:r>
          </w:p>
        </w:tc>
      </w:tr>
      <w:tr w:rsidR="00371FA4" w:rsidRPr="00371FA4" w:rsidTr="00371FA4">
        <w:trPr>
          <w:trHeight w:val="552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гранулометрический состав грунта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73264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85127</w:t>
            </w:r>
          </w:p>
        </w:tc>
      </w:tr>
      <w:tr w:rsidR="00371FA4" w:rsidRPr="00371FA4" w:rsidTr="00371FA4">
        <w:trPr>
          <w:trHeight w:val="276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04044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77308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87706</w:t>
            </w:r>
          </w:p>
        </w:tc>
      </w:tr>
      <w:tr w:rsidR="00371FA4" w:rsidRPr="00371FA4" w:rsidTr="00371FA4">
        <w:trPr>
          <w:trHeight w:val="300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таксономической обособленности </w:t>
            </w:r>
            <w:proofErr w:type="spellStart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Theta+</w:t>
            </w:r>
            <w:proofErr w:type="spellEnd"/>
          </w:p>
        </w:tc>
      </w:tr>
      <w:tr w:rsidR="00371FA4" w:rsidRPr="00371FA4" w:rsidTr="00371FA4">
        <w:trPr>
          <w:trHeight w:val="276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Весь </w:t>
            </w:r>
            <w:proofErr w:type="spellStart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макрозообентос</w:t>
            </w:r>
            <w:proofErr w:type="spellEnd"/>
          </w:p>
        </w:tc>
      </w:tr>
      <w:tr w:rsidR="00371FA4" w:rsidRPr="00371FA4" w:rsidTr="00371FA4">
        <w:trPr>
          <w:trHeight w:val="276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сортированность</w:t>
            </w:r>
            <w:proofErr w:type="spellEnd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грунта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19332</w:t>
            </w:r>
          </w:p>
        </w:tc>
      </w:tr>
      <w:tr w:rsidR="00371FA4" w:rsidRPr="00371FA4" w:rsidTr="00371FA4">
        <w:trPr>
          <w:trHeight w:val="276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придонная температура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33633</w:t>
            </w:r>
          </w:p>
        </w:tc>
      </w:tr>
      <w:tr w:rsidR="00371FA4" w:rsidRPr="00371FA4" w:rsidTr="00371FA4">
        <w:trPr>
          <w:trHeight w:val="552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гранулометрический состав грунта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62448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77596</w:t>
            </w:r>
          </w:p>
        </w:tc>
      </w:tr>
      <w:tr w:rsidR="00371FA4" w:rsidRPr="00371FA4" w:rsidTr="00371FA4">
        <w:trPr>
          <w:trHeight w:val="276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65722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83294</w:t>
            </w:r>
          </w:p>
        </w:tc>
      </w:tr>
      <w:tr w:rsidR="00371FA4" w:rsidRPr="00371FA4" w:rsidTr="00371FA4">
        <w:trPr>
          <w:trHeight w:val="276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Bivalvia</w:t>
            </w:r>
            <w:proofErr w:type="spellEnd"/>
          </w:p>
        </w:tc>
      </w:tr>
      <w:tr w:rsidR="00371FA4" w:rsidRPr="00371FA4" w:rsidTr="00371FA4">
        <w:trPr>
          <w:trHeight w:val="276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придонная температура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32369</w:t>
            </w:r>
          </w:p>
        </w:tc>
      </w:tr>
      <w:tr w:rsidR="00371FA4" w:rsidRPr="00371FA4" w:rsidTr="00371FA4">
        <w:trPr>
          <w:trHeight w:val="276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сортированность</w:t>
            </w:r>
            <w:proofErr w:type="spellEnd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грунта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56261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58691</w:t>
            </w:r>
          </w:p>
        </w:tc>
      </w:tr>
      <w:tr w:rsidR="00371FA4" w:rsidRPr="00371FA4" w:rsidTr="00371FA4">
        <w:trPr>
          <w:trHeight w:val="552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гранулометрический состав 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грунта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79129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91109</w:t>
            </w:r>
          </w:p>
        </w:tc>
      </w:tr>
      <w:tr w:rsidR="00371FA4" w:rsidRPr="00371FA4" w:rsidTr="00371FA4">
        <w:trPr>
          <w:trHeight w:val="276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GoBack" w:colFirst="1" w:colLast="10"/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глубина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86555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FA4" w:rsidRPr="00371FA4" w:rsidRDefault="00371FA4" w:rsidP="0037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025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371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93244</w:t>
            </w:r>
          </w:p>
        </w:tc>
      </w:tr>
      <w:bookmarkEnd w:id="1"/>
    </w:tbl>
    <w:p w:rsidR="003C789B" w:rsidRPr="00281E1F" w:rsidRDefault="00FF0B2E" w:rsidP="00371FA4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FA4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3C789B" w:rsidRPr="00281E1F" w:rsidSect="00371F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459B4"/>
    <w:rsid w:val="0002588D"/>
    <w:rsid w:val="002459B4"/>
    <w:rsid w:val="00281E1F"/>
    <w:rsid w:val="002976E4"/>
    <w:rsid w:val="00371FA4"/>
    <w:rsid w:val="003C789B"/>
    <w:rsid w:val="006878F4"/>
    <w:rsid w:val="006E3F4A"/>
    <w:rsid w:val="00704635"/>
    <w:rsid w:val="00BB082D"/>
    <w:rsid w:val="00E43014"/>
    <w:rsid w:val="00FF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SIO RAS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Kolyuchkina</dc:creator>
  <cp:lastModifiedBy>Test</cp:lastModifiedBy>
  <cp:revision>2</cp:revision>
  <dcterms:created xsi:type="dcterms:W3CDTF">2020-03-22T11:14:00Z</dcterms:created>
  <dcterms:modified xsi:type="dcterms:W3CDTF">2020-03-22T11:14:00Z</dcterms:modified>
</cp:coreProperties>
</file>